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1" w:rsidRPr="001F40A1" w:rsidRDefault="00031079" w:rsidP="001F40A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1F40A1">
        <w:rPr>
          <w:rFonts w:ascii="Verdana" w:hAnsi="Verdana"/>
          <w:b/>
          <w:sz w:val="22"/>
          <w:szCs w:val="22"/>
        </w:rPr>
        <w:t xml:space="preserve">Lezárult a MMATT </w:t>
      </w:r>
      <w:r w:rsidR="001F40A1" w:rsidRPr="001F40A1">
        <w:rPr>
          <w:rFonts w:ascii="Verdana" w:hAnsi="Verdana"/>
          <w:b/>
          <w:sz w:val="22"/>
          <w:szCs w:val="22"/>
        </w:rPr>
        <w:t>kutatási szakasza</w:t>
      </w:r>
    </w:p>
    <w:p w:rsidR="00B102AB" w:rsidRPr="001F40A1" w:rsidRDefault="00B102AB" w:rsidP="001F40A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F40A1">
        <w:rPr>
          <w:rFonts w:ascii="Verdana" w:hAnsi="Verdana"/>
          <w:b/>
          <w:sz w:val="22"/>
          <w:szCs w:val="22"/>
        </w:rPr>
        <w:t xml:space="preserve">MOBIL </w:t>
      </w:r>
      <w:r w:rsidR="009E305B" w:rsidRPr="001F40A1">
        <w:rPr>
          <w:rFonts w:ascii="Verdana" w:hAnsi="Verdana"/>
          <w:b/>
          <w:sz w:val="22"/>
          <w:szCs w:val="22"/>
        </w:rPr>
        <w:t>MULTIMÉDIA-ALAPÚ TUDÁS-TRANSZFER</w:t>
      </w:r>
      <w:r w:rsidR="001F40A1" w:rsidRPr="001F40A1">
        <w:rPr>
          <w:rFonts w:ascii="Verdana" w:hAnsi="Verdana"/>
          <w:b/>
          <w:sz w:val="22"/>
          <w:szCs w:val="22"/>
        </w:rPr>
        <w:t xml:space="preserve"> – </w:t>
      </w:r>
      <w:r w:rsidR="00776453">
        <w:rPr>
          <w:rFonts w:ascii="Verdana" w:hAnsi="Verdana"/>
          <w:b/>
          <w:sz w:val="22"/>
          <w:szCs w:val="22"/>
        </w:rPr>
        <w:t>Z</w:t>
      </w:r>
      <w:r w:rsidR="001F40A1" w:rsidRPr="001F40A1">
        <w:rPr>
          <w:rFonts w:ascii="Verdana" w:hAnsi="Verdana"/>
          <w:b/>
          <w:sz w:val="22"/>
          <w:szCs w:val="22"/>
        </w:rPr>
        <w:t>sebedben a világ!</w:t>
      </w:r>
    </w:p>
    <w:p w:rsidR="009E305B" w:rsidRPr="00E42573" w:rsidRDefault="009E305B" w:rsidP="009E30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E305B" w:rsidRPr="001F40A1" w:rsidRDefault="001F40A1" w:rsidP="009E305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Budapest, 2013. február 28. – </w:t>
      </w:r>
      <w:r w:rsidR="009E305B" w:rsidRPr="001F40A1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E305B" w:rsidRPr="001F40A1">
        <w:rPr>
          <w:rFonts w:ascii="Verdana" w:hAnsi="Verdana"/>
          <w:b/>
          <w:bCs/>
          <w:sz w:val="20"/>
          <w:szCs w:val="20"/>
        </w:rPr>
        <w:t>kutatási szakaszból a fejlesztési szakaszba lép</w:t>
      </w:r>
      <w:r w:rsidRPr="001F40A1">
        <w:rPr>
          <w:rFonts w:ascii="Verdana" w:hAnsi="Verdana"/>
          <w:b/>
          <w:bCs/>
          <w:sz w:val="20"/>
          <w:szCs w:val="20"/>
        </w:rPr>
        <w:t>ett a</w:t>
      </w:r>
      <w:r w:rsidR="009E305B" w:rsidRPr="001F40A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2012 júliusában indult </w:t>
      </w:r>
      <w:r w:rsidR="00FE6E3D" w:rsidRPr="001F40A1">
        <w:rPr>
          <w:rFonts w:ascii="Verdana" w:hAnsi="Verdana"/>
          <w:b/>
          <w:bCs/>
          <w:sz w:val="20"/>
          <w:szCs w:val="20"/>
        </w:rPr>
        <w:t xml:space="preserve">MOBIL </w:t>
      </w:r>
      <w:r w:rsidR="009E305B" w:rsidRPr="001F40A1">
        <w:rPr>
          <w:rFonts w:ascii="Verdana" w:hAnsi="Verdana"/>
          <w:b/>
          <w:sz w:val="20"/>
          <w:szCs w:val="20"/>
        </w:rPr>
        <w:t>MULTIMÉDIA-ALAPÚ TUDÁS-TRANSZFER (</w:t>
      </w:r>
      <w:r w:rsidR="009E305B" w:rsidRPr="001F40A1">
        <w:rPr>
          <w:rFonts w:ascii="Verdana" w:hAnsi="Verdana"/>
          <w:b/>
          <w:bCs/>
          <w:sz w:val="20"/>
          <w:szCs w:val="20"/>
        </w:rPr>
        <w:t xml:space="preserve">MMATT) </w:t>
      </w:r>
      <w:r w:rsidR="009E305B" w:rsidRPr="001F40A1">
        <w:rPr>
          <w:rFonts w:ascii="Verdana" w:hAnsi="Verdana"/>
          <w:b/>
          <w:sz w:val="20"/>
          <w:szCs w:val="20"/>
        </w:rPr>
        <w:t>proje</w:t>
      </w:r>
      <w:r w:rsidR="00FE6E3D" w:rsidRPr="001F40A1">
        <w:rPr>
          <w:rFonts w:ascii="Verdana" w:hAnsi="Verdana"/>
          <w:b/>
          <w:sz w:val="20"/>
          <w:szCs w:val="20"/>
        </w:rPr>
        <w:t>k</w:t>
      </w:r>
      <w:r w:rsidR="009E305B" w:rsidRPr="001F40A1">
        <w:rPr>
          <w:rFonts w:ascii="Verdana" w:hAnsi="Verdana"/>
          <w:b/>
          <w:sz w:val="20"/>
          <w:szCs w:val="20"/>
        </w:rPr>
        <w:t>t</w:t>
      </w:r>
      <w:r w:rsidRPr="001F40A1">
        <w:rPr>
          <w:rFonts w:ascii="Verdana" w:hAnsi="Verdana"/>
          <w:b/>
          <w:sz w:val="20"/>
          <w:szCs w:val="20"/>
        </w:rPr>
        <w:t>.</w:t>
      </w:r>
      <w:r w:rsidR="009E305B" w:rsidRPr="001F40A1">
        <w:rPr>
          <w:rFonts w:ascii="Verdana" w:hAnsi="Verdana"/>
          <w:b/>
          <w:sz w:val="20"/>
          <w:szCs w:val="20"/>
        </w:rPr>
        <w:t xml:space="preserve"> </w:t>
      </w:r>
      <w:r w:rsidRPr="001F40A1">
        <w:rPr>
          <w:rFonts w:ascii="Verdana" w:hAnsi="Verdana"/>
          <w:b/>
          <w:sz w:val="20"/>
          <w:szCs w:val="20"/>
        </w:rPr>
        <w:t xml:space="preserve">A </w:t>
      </w:r>
      <w:r w:rsidR="009E305B" w:rsidRPr="001F40A1">
        <w:rPr>
          <w:rFonts w:ascii="Verdana" w:hAnsi="Verdana"/>
          <w:b/>
          <w:sz w:val="20"/>
          <w:szCs w:val="20"/>
        </w:rPr>
        <w:t>kutatási eredménye</w:t>
      </w:r>
      <w:r w:rsidRPr="001F40A1">
        <w:rPr>
          <w:rFonts w:ascii="Verdana" w:hAnsi="Verdana"/>
          <w:b/>
          <w:sz w:val="20"/>
          <w:szCs w:val="20"/>
        </w:rPr>
        <w:t xml:space="preserve">kről </w:t>
      </w:r>
      <w:r w:rsidRPr="00CA7C04">
        <w:rPr>
          <w:rFonts w:ascii="Verdana" w:hAnsi="Verdana"/>
          <w:b/>
          <w:color w:val="000000"/>
          <w:sz w:val="20"/>
          <w:szCs w:val="20"/>
        </w:rPr>
        <w:t>Dr. Benedek Andrá</w:t>
      </w:r>
      <w:r>
        <w:rPr>
          <w:rFonts w:ascii="Verdana" w:hAnsi="Verdana"/>
          <w:b/>
          <w:color w:val="000000"/>
          <w:sz w:val="20"/>
          <w:szCs w:val="20"/>
        </w:rPr>
        <w:t>s, a MMATT kutatásvezetője számolt be.</w:t>
      </w:r>
      <w:r w:rsidR="009E305B" w:rsidRPr="001F40A1">
        <w:rPr>
          <w:rFonts w:ascii="Verdana" w:hAnsi="Verdana"/>
          <w:b/>
          <w:sz w:val="20"/>
          <w:szCs w:val="20"/>
        </w:rPr>
        <w:t xml:space="preserve"> A</w:t>
      </w:r>
      <w:r w:rsidR="00920F87">
        <w:rPr>
          <w:rFonts w:ascii="Verdana" w:hAnsi="Verdana"/>
          <w:b/>
          <w:sz w:val="20"/>
          <w:szCs w:val="20"/>
        </w:rPr>
        <w:t xml:space="preserve"> sajtótájékoztatóval egybekötött kerekasztal beszélgetésen a</w:t>
      </w:r>
      <w:r w:rsidR="009E305B" w:rsidRPr="001F40A1">
        <w:rPr>
          <w:rFonts w:ascii="Verdana" w:hAnsi="Verdana"/>
          <w:b/>
          <w:sz w:val="20"/>
          <w:szCs w:val="20"/>
        </w:rPr>
        <w:t xml:space="preserve">z oktatás </w:t>
      </w:r>
      <w:r w:rsidR="00806620" w:rsidRPr="001F40A1">
        <w:rPr>
          <w:rFonts w:ascii="Verdana" w:hAnsi="Verdana"/>
          <w:b/>
          <w:sz w:val="20"/>
          <w:szCs w:val="20"/>
        </w:rPr>
        <w:t xml:space="preserve">mobil </w:t>
      </w:r>
      <w:r w:rsidR="009E305B" w:rsidRPr="001F40A1">
        <w:rPr>
          <w:rFonts w:ascii="Verdana" w:hAnsi="Verdana"/>
          <w:b/>
          <w:sz w:val="20"/>
          <w:szCs w:val="20"/>
        </w:rPr>
        <w:t>forradalm</w:t>
      </w:r>
      <w:r w:rsidR="00806620" w:rsidRPr="001F40A1">
        <w:rPr>
          <w:rFonts w:ascii="Verdana" w:hAnsi="Verdana"/>
          <w:b/>
          <w:sz w:val="20"/>
          <w:szCs w:val="20"/>
        </w:rPr>
        <w:t>á</w:t>
      </w:r>
      <w:r w:rsidR="009E305B" w:rsidRPr="001F40A1">
        <w:rPr>
          <w:rFonts w:ascii="Verdana" w:hAnsi="Verdana"/>
          <w:b/>
          <w:sz w:val="20"/>
          <w:szCs w:val="20"/>
        </w:rPr>
        <w:t>n</w:t>
      </w:r>
      <w:r w:rsidR="00806620" w:rsidRPr="001F40A1">
        <w:rPr>
          <w:rFonts w:ascii="Verdana" w:hAnsi="Verdana"/>
          <w:b/>
          <w:sz w:val="20"/>
          <w:szCs w:val="20"/>
        </w:rPr>
        <w:t>ak</w:t>
      </w:r>
      <w:r w:rsidR="009E305B" w:rsidRPr="001F40A1">
        <w:rPr>
          <w:rFonts w:ascii="Verdana" w:hAnsi="Verdana"/>
          <w:b/>
          <w:sz w:val="20"/>
          <w:szCs w:val="20"/>
        </w:rPr>
        <w:t xml:space="preserve"> új </w:t>
      </w:r>
      <w:r w:rsidR="0003109F" w:rsidRPr="001F40A1">
        <w:rPr>
          <w:rFonts w:ascii="Verdana" w:hAnsi="Verdana"/>
          <w:b/>
          <w:sz w:val="20"/>
          <w:szCs w:val="20"/>
        </w:rPr>
        <w:t>technikai</w:t>
      </w:r>
      <w:r w:rsidR="009E305B" w:rsidRPr="001F40A1">
        <w:rPr>
          <w:rFonts w:ascii="Verdana" w:hAnsi="Verdana"/>
          <w:b/>
          <w:sz w:val="20"/>
          <w:szCs w:val="20"/>
        </w:rPr>
        <w:t xml:space="preserve"> lehetőségei</w:t>
      </w:r>
      <w:r w:rsidR="00920F87">
        <w:rPr>
          <w:rFonts w:ascii="Verdana" w:hAnsi="Verdana"/>
          <w:b/>
          <w:sz w:val="20"/>
          <w:szCs w:val="20"/>
        </w:rPr>
        <w:t>ről</w:t>
      </w:r>
      <w:r w:rsidR="009E305B" w:rsidRPr="001F40A1">
        <w:rPr>
          <w:rFonts w:ascii="Verdana" w:hAnsi="Verdana"/>
          <w:b/>
          <w:sz w:val="20"/>
          <w:szCs w:val="20"/>
        </w:rPr>
        <w:t xml:space="preserve"> és a tudásmenedzsment, tudástranszfer korszerű módszerei</w:t>
      </w:r>
      <w:r w:rsidR="00920F87">
        <w:rPr>
          <w:rFonts w:ascii="Verdana" w:hAnsi="Verdana"/>
          <w:b/>
          <w:sz w:val="20"/>
          <w:szCs w:val="20"/>
        </w:rPr>
        <w:t>ről a téma szakértői</w:t>
      </w:r>
      <w:r w:rsidR="00776FEA">
        <w:rPr>
          <w:rFonts w:ascii="Verdana" w:hAnsi="Verdana"/>
          <w:b/>
          <w:sz w:val="20"/>
          <w:szCs w:val="20"/>
        </w:rPr>
        <w:t xml:space="preserve"> beszélgettek</w:t>
      </w:r>
      <w:r w:rsidR="009E305B" w:rsidRPr="001F40A1">
        <w:rPr>
          <w:rFonts w:ascii="Verdana" w:hAnsi="Verdana"/>
          <w:b/>
          <w:sz w:val="20"/>
          <w:szCs w:val="20"/>
        </w:rPr>
        <w:t>.</w:t>
      </w:r>
    </w:p>
    <w:p w:rsidR="009E305B" w:rsidRPr="00C226C5" w:rsidRDefault="009E305B" w:rsidP="009E305B">
      <w:pPr>
        <w:spacing w:line="360" w:lineRule="auto"/>
        <w:rPr>
          <w:rFonts w:ascii="Verdana" w:hAnsi="Verdana"/>
          <w:sz w:val="16"/>
          <w:szCs w:val="16"/>
        </w:rPr>
      </w:pPr>
    </w:p>
    <w:p w:rsidR="00C226C5" w:rsidRDefault="00C226C5" w:rsidP="009E305B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C226C5">
        <w:rPr>
          <w:rFonts w:ascii="Verdana" w:hAnsi="Verdana"/>
          <w:color w:val="000000"/>
          <w:sz w:val="20"/>
          <w:szCs w:val="20"/>
        </w:rPr>
        <w:t>A sajtótájékoztatón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E305B">
        <w:rPr>
          <w:rFonts w:ascii="Verdana" w:hAnsi="Verdana"/>
          <w:b/>
          <w:color w:val="000000"/>
          <w:sz w:val="20"/>
          <w:szCs w:val="20"/>
        </w:rPr>
        <w:t>Alexy Norbert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9E305B">
        <w:rPr>
          <w:rFonts w:ascii="Verdana" w:hAnsi="Verdana"/>
          <w:bCs/>
          <w:color w:val="000000"/>
          <w:sz w:val="20"/>
          <w:szCs w:val="20"/>
        </w:rPr>
        <w:t xml:space="preserve">a HUMANsoft </w:t>
      </w:r>
      <w:r w:rsidR="003617E9">
        <w:rPr>
          <w:rFonts w:ascii="Verdana" w:hAnsi="Verdana"/>
          <w:bCs/>
          <w:color w:val="000000"/>
          <w:sz w:val="20"/>
          <w:szCs w:val="20"/>
        </w:rPr>
        <w:t>kutatás-fejlesztési központjának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E305B" w:rsidRPr="00A5317D">
        <w:rPr>
          <w:rFonts w:ascii="Verdana" w:hAnsi="Verdana"/>
          <w:bCs/>
          <w:color w:val="000000"/>
          <w:sz w:val="20"/>
          <w:szCs w:val="20"/>
        </w:rPr>
        <w:t>igazgató</w:t>
      </w:r>
      <w:r w:rsidR="009E305B">
        <w:rPr>
          <w:rFonts w:ascii="Verdana" w:hAnsi="Verdana"/>
          <w:bCs/>
          <w:color w:val="000000"/>
          <w:sz w:val="20"/>
          <w:szCs w:val="20"/>
        </w:rPr>
        <w:t>ja</w:t>
      </w:r>
      <w:r>
        <w:rPr>
          <w:rFonts w:ascii="Verdana" w:hAnsi="Verdana"/>
          <w:bCs/>
          <w:color w:val="000000"/>
          <w:sz w:val="20"/>
          <w:szCs w:val="20"/>
        </w:rPr>
        <w:t xml:space="preserve"> köszöntötte az IT és az oktatás különböző területeiről érkezett szakembereket. </w:t>
      </w:r>
      <w:r w:rsidR="009E305B" w:rsidRPr="00CA7C04">
        <w:rPr>
          <w:rFonts w:ascii="Verdana" w:hAnsi="Verdana"/>
          <w:b/>
          <w:color w:val="000000"/>
          <w:sz w:val="20"/>
          <w:szCs w:val="20"/>
        </w:rPr>
        <w:t>Dr. Benedek András</w:t>
      </w:r>
      <w:r>
        <w:rPr>
          <w:rFonts w:ascii="Verdana" w:hAnsi="Verdana"/>
          <w:color w:val="000000"/>
          <w:sz w:val="20"/>
          <w:szCs w:val="20"/>
        </w:rPr>
        <w:t>,</w:t>
      </w:r>
      <w:r w:rsidR="009E305B">
        <w:rPr>
          <w:rFonts w:ascii="Verdana" w:hAnsi="Verdana"/>
          <w:color w:val="000000"/>
          <w:sz w:val="20"/>
          <w:szCs w:val="20"/>
        </w:rPr>
        <w:t xml:space="preserve"> a </w:t>
      </w:r>
      <w:r w:rsidR="009E305B" w:rsidRPr="00631063">
        <w:rPr>
          <w:rFonts w:ascii="Verdana" w:hAnsi="Verdana"/>
          <w:color w:val="000000"/>
          <w:sz w:val="20"/>
          <w:szCs w:val="20"/>
        </w:rPr>
        <w:t>MMATT kutatásvezető</w:t>
      </w:r>
      <w:r w:rsidR="009E305B">
        <w:rPr>
          <w:rFonts w:ascii="Verdana" w:hAnsi="Verdana"/>
          <w:color w:val="000000"/>
          <w:sz w:val="20"/>
          <w:szCs w:val="20"/>
        </w:rPr>
        <w:t>je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2893">
        <w:rPr>
          <w:rFonts w:ascii="Verdana" w:hAnsi="Verdana"/>
          <w:color w:val="000000"/>
          <w:sz w:val="20"/>
          <w:szCs w:val="20"/>
        </w:rPr>
        <w:t xml:space="preserve">ismertette a projekt főbb mérföldköveit és összefoglalta </w:t>
      </w:r>
      <w:r w:rsidR="00582893" w:rsidRPr="00604218">
        <w:rPr>
          <w:rFonts w:ascii="Verdana" w:hAnsi="Verdana"/>
          <w:color w:val="000000"/>
          <w:sz w:val="20"/>
          <w:szCs w:val="20"/>
        </w:rPr>
        <w:t xml:space="preserve">a </w:t>
      </w:r>
      <w:r w:rsidR="003F374B" w:rsidRPr="00604218">
        <w:rPr>
          <w:rFonts w:ascii="Verdana" w:hAnsi="Verdana"/>
          <w:color w:val="000000"/>
          <w:sz w:val="20"/>
          <w:szCs w:val="20"/>
        </w:rPr>
        <w:t>2012</w:t>
      </w:r>
      <w:r w:rsidR="00604218" w:rsidRPr="00604218">
        <w:rPr>
          <w:rFonts w:ascii="Verdana" w:hAnsi="Verdana"/>
          <w:color w:val="000000"/>
          <w:sz w:val="20"/>
          <w:szCs w:val="20"/>
        </w:rPr>
        <w:t xml:space="preserve">-ben </w:t>
      </w:r>
      <w:r w:rsidR="003F374B" w:rsidRPr="00604218">
        <w:rPr>
          <w:rFonts w:ascii="Verdana" w:hAnsi="Verdana"/>
          <w:color w:val="000000"/>
          <w:sz w:val="20"/>
          <w:szCs w:val="20"/>
        </w:rPr>
        <w:t>indult</w:t>
      </w:r>
      <w:r w:rsidR="003F374B">
        <w:rPr>
          <w:rFonts w:ascii="Verdana" w:hAnsi="Verdana"/>
          <w:color w:val="000000"/>
          <w:sz w:val="20"/>
          <w:szCs w:val="20"/>
        </w:rPr>
        <w:t xml:space="preserve"> </w:t>
      </w:r>
      <w:r w:rsidR="00582893">
        <w:rPr>
          <w:rFonts w:ascii="Verdana" w:hAnsi="Verdana"/>
          <w:color w:val="000000"/>
          <w:sz w:val="20"/>
          <w:szCs w:val="20"/>
        </w:rPr>
        <w:t>kutatási fázis tapasztalatait.</w:t>
      </w:r>
    </w:p>
    <w:p w:rsidR="00AC75E5" w:rsidRDefault="002A2713" w:rsidP="009E305B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k</w:t>
      </w:r>
      <w:r w:rsidR="00AC75E5">
        <w:rPr>
          <w:rFonts w:ascii="Verdana" w:hAnsi="Verdana"/>
          <w:color w:val="000000"/>
          <w:sz w:val="20"/>
          <w:szCs w:val="20"/>
        </w:rPr>
        <w:t>utatás elemei: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Áttekintő tanulmány a nemzetközi eLearning sztenderdekről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A mobil-tanulás és az on-line multimédia alkalmazások trendjének elemzése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Sablon típusok és jó gyakorlatok szakértői gyűjteménye, ajánlások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A mobil tanulásra vonatkozó tapasztalatok és fejlesztési irányok elemzése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A játék alapú tanulás (GBL) innovatív nemzetközi tapasztalatainak elemzése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vLearning alapú oktatástechnológiai referenciamodellek és e-didaktikai ajánlások kidolgozása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LMS és LCMS funkcionalitások, modulok és paraméterek elemzése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>A projektben alkalmazható tudásmenedzsment eszközök és technológiák elemzése</w:t>
      </w:r>
    </w:p>
    <w:p w:rsidR="00977969" w:rsidRPr="00AC75E5" w:rsidRDefault="00977969" w:rsidP="00AC75E5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C75E5">
        <w:rPr>
          <w:rFonts w:ascii="Verdana" w:hAnsi="Verdana"/>
          <w:color w:val="000000"/>
          <w:sz w:val="20"/>
          <w:szCs w:val="20"/>
        </w:rPr>
        <w:t xml:space="preserve">A projekt felhasználói és tanuló közösségekkel való összekapcsolásának elemzése, közösség szervezési lehetőségek vizsgálata a virtuális térben </w:t>
      </w:r>
    </w:p>
    <w:p w:rsidR="00977969" w:rsidRDefault="009E3F27" w:rsidP="009E3F27">
      <w:pPr>
        <w:spacing w:line="360" w:lineRule="auto"/>
        <w:ind w:left="360"/>
        <w:rPr>
          <w:rFonts w:ascii="Verdana" w:hAnsi="Verdana"/>
          <w:color w:val="000000"/>
          <w:sz w:val="20"/>
          <w:szCs w:val="20"/>
        </w:rPr>
      </w:pPr>
      <w:r w:rsidRPr="009E3F27">
        <w:rPr>
          <w:rFonts w:ascii="Verdana" w:hAnsi="Verdana"/>
          <w:color w:val="000000"/>
          <w:sz w:val="20"/>
          <w:szCs w:val="20"/>
        </w:rPr>
        <w:t xml:space="preserve">A MMATT rendszer platform független környezetben </w:t>
      </w:r>
      <w:r w:rsidR="00977969">
        <w:rPr>
          <w:rFonts w:ascii="Verdana" w:hAnsi="Verdana"/>
          <w:color w:val="000000"/>
          <w:sz w:val="20"/>
          <w:szCs w:val="20"/>
        </w:rPr>
        <w:t>t</w:t>
      </w:r>
      <w:r w:rsidR="00977969" w:rsidRPr="009E3F27">
        <w:rPr>
          <w:rFonts w:ascii="Verdana" w:hAnsi="Verdana"/>
          <w:color w:val="000000"/>
          <w:sz w:val="20"/>
          <w:szCs w:val="20"/>
        </w:rPr>
        <w:t xml:space="preserve">radicionális és játék alapú oktatási módszerekkel </w:t>
      </w:r>
      <w:r w:rsidR="00977969">
        <w:rPr>
          <w:rFonts w:ascii="Verdana" w:hAnsi="Verdana"/>
          <w:color w:val="000000"/>
          <w:sz w:val="20"/>
          <w:szCs w:val="20"/>
        </w:rPr>
        <w:t>nyújt f</w:t>
      </w:r>
      <w:r w:rsidR="00977969" w:rsidRPr="00977969">
        <w:rPr>
          <w:rFonts w:ascii="Verdana" w:hAnsi="Verdana"/>
          <w:color w:val="000000"/>
          <w:sz w:val="20"/>
          <w:szCs w:val="20"/>
        </w:rPr>
        <w:t>elhő alapú tudásmenedzsment támogatás</w:t>
      </w:r>
      <w:r w:rsidR="00977969">
        <w:rPr>
          <w:rFonts w:ascii="Verdana" w:hAnsi="Verdana"/>
          <w:color w:val="000000"/>
          <w:sz w:val="20"/>
          <w:szCs w:val="20"/>
        </w:rPr>
        <w:t>t.</w:t>
      </w:r>
    </w:p>
    <w:p w:rsidR="00205A50" w:rsidRDefault="00205A50" w:rsidP="009E3F27">
      <w:pPr>
        <w:spacing w:line="36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rendszer főbb funkciói: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Sablon készítés és publikálás (sablon bróker)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Digitális tananyagkészítés és publikálás (tananyag, e-book, munkafüzet bróker)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Digitális Tartalom Tár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On-line piac a publikált termékek értékesítésére</w:t>
      </w:r>
      <w:r w:rsidR="001016BA">
        <w:rPr>
          <w:rFonts w:ascii="Verdana" w:hAnsi="Verdana"/>
          <w:color w:val="000000"/>
          <w:sz w:val="20"/>
          <w:szCs w:val="20"/>
        </w:rPr>
        <w:t xml:space="preserve"> és </w:t>
      </w:r>
      <w:r w:rsidRPr="00205A50">
        <w:rPr>
          <w:rFonts w:ascii="Verdana" w:hAnsi="Verdana"/>
          <w:color w:val="000000"/>
          <w:sz w:val="20"/>
          <w:szCs w:val="20"/>
        </w:rPr>
        <w:t>cseré</w:t>
      </w:r>
      <w:r w:rsidR="001016BA">
        <w:rPr>
          <w:rFonts w:ascii="Verdana" w:hAnsi="Verdana"/>
          <w:color w:val="000000"/>
          <w:sz w:val="20"/>
          <w:szCs w:val="20"/>
        </w:rPr>
        <w:t>jé</w:t>
      </w:r>
      <w:r w:rsidRPr="00205A50">
        <w:rPr>
          <w:rFonts w:ascii="Verdana" w:hAnsi="Verdana"/>
          <w:color w:val="000000"/>
          <w:sz w:val="20"/>
          <w:szCs w:val="20"/>
        </w:rPr>
        <w:t xml:space="preserve">re 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lastRenderedPageBreak/>
        <w:t>Tudásmenedzsment környezet és funkciók biztosítása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Megjelenés testre szabásának biztosítása</w:t>
      </w:r>
    </w:p>
    <w:p w:rsidR="00A32806" w:rsidRPr="00205A50" w:rsidRDefault="00A32806" w:rsidP="00205A50">
      <w:pPr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05A50">
        <w:rPr>
          <w:rFonts w:ascii="Verdana" w:hAnsi="Verdana"/>
          <w:color w:val="000000"/>
          <w:sz w:val="20"/>
          <w:szCs w:val="20"/>
        </w:rPr>
        <w:t>Saját anyagok exportjának és importjának biztosítása</w:t>
      </w:r>
    </w:p>
    <w:p w:rsidR="00205A50" w:rsidRPr="003533FF" w:rsidRDefault="00205A50" w:rsidP="003533FF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533FF">
        <w:rPr>
          <w:rFonts w:ascii="Verdana" w:hAnsi="Verdana"/>
          <w:color w:val="000000"/>
          <w:sz w:val="20"/>
          <w:szCs w:val="20"/>
        </w:rPr>
        <w:t>Közösségi tér és eszköz készlet biztosítása</w:t>
      </w:r>
    </w:p>
    <w:p w:rsidR="001C512C" w:rsidRDefault="008C36B2" w:rsidP="009E3F27">
      <w:pPr>
        <w:spacing w:line="36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rendszer f</w:t>
      </w:r>
      <w:r w:rsidR="001C512C">
        <w:rPr>
          <w:rFonts w:ascii="Verdana" w:hAnsi="Verdana"/>
          <w:color w:val="000000"/>
          <w:sz w:val="20"/>
          <w:szCs w:val="20"/>
        </w:rPr>
        <w:t>elépítése:</w:t>
      </w:r>
    </w:p>
    <w:p w:rsidR="001C512C" w:rsidRPr="009E3F27" w:rsidRDefault="001C512C" w:rsidP="001C512C">
      <w:pPr>
        <w:spacing w:line="360" w:lineRule="auto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1C512C">
        <w:rPr>
          <w:rFonts w:ascii="Verdana" w:hAnsi="Verdana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4010025" cy="3409950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49" cy="341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C5" w:rsidRDefault="00C226C5" w:rsidP="009E305B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A32806" w:rsidRPr="00D63DA4" w:rsidRDefault="00A32806" w:rsidP="00D63DA4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32806">
        <w:rPr>
          <w:rFonts w:ascii="Verdana" w:hAnsi="Verdana"/>
          <w:color w:val="000000"/>
          <w:sz w:val="20"/>
          <w:szCs w:val="20"/>
        </w:rPr>
        <w:t>A p</w:t>
      </w:r>
      <w:r>
        <w:rPr>
          <w:rFonts w:ascii="Verdana" w:hAnsi="Verdana"/>
          <w:color w:val="000000"/>
          <w:sz w:val="20"/>
          <w:szCs w:val="20"/>
        </w:rPr>
        <w:t xml:space="preserve">rojekt igen széles potenciális ügyfélkörrel rendelkezik: </w:t>
      </w:r>
      <w:r w:rsidR="00BF1170">
        <w:rPr>
          <w:rFonts w:ascii="Verdana" w:hAnsi="Verdana"/>
          <w:color w:val="000000"/>
          <w:sz w:val="20"/>
          <w:szCs w:val="20"/>
        </w:rPr>
        <w:t xml:space="preserve">az </w:t>
      </w:r>
      <w:r w:rsidR="00D63DA4">
        <w:rPr>
          <w:rFonts w:ascii="Verdana" w:hAnsi="Verdana"/>
          <w:color w:val="000000"/>
          <w:sz w:val="20"/>
          <w:szCs w:val="20"/>
        </w:rPr>
        <w:t>o</w:t>
      </w:r>
      <w:r w:rsidRPr="00A32806">
        <w:rPr>
          <w:rFonts w:ascii="Verdana" w:hAnsi="Verdana"/>
          <w:color w:val="000000"/>
          <w:sz w:val="20"/>
          <w:szCs w:val="20"/>
        </w:rPr>
        <w:t>n-line tanuló közösségek</w:t>
      </w:r>
      <w:r w:rsidR="00D63DA4">
        <w:rPr>
          <w:rFonts w:ascii="Verdana" w:hAnsi="Verdana"/>
          <w:color w:val="000000"/>
          <w:sz w:val="20"/>
          <w:szCs w:val="20"/>
        </w:rPr>
        <w:t xml:space="preserve"> és i</w:t>
      </w:r>
      <w:r w:rsidRPr="00A32806">
        <w:rPr>
          <w:rFonts w:ascii="Verdana" w:hAnsi="Verdana"/>
          <w:color w:val="000000"/>
          <w:sz w:val="20"/>
          <w:szCs w:val="20"/>
        </w:rPr>
        <w:t>skolák</w:t>
      </w:r>
      <w:r w:rsidR="00BF1170">
        <w:rPr>
          <w:rFonts w:ascii="Verdana" w:hAnsi="Verdana"/>
          <w:color w:val="000000"/>
          <w:sz w:val="20"/>
          <w:szCs w:val="20"/>
        </w:rPr>
        <w:t>on</w:t>
      </w:r>
      <w:r w:rsidR="00D63DA4">
        <w:rPr>
          <w:rFonts w:ascii="Verdana" w:hAnsi="Verdana"/>
          <w:color w:val="000000"/>
          <w:sz w:val="20"/>
          <w:szCs w:val="20"/>
        </w:rPr>
        <w:t xml:space="preserve">, </w:t>
      </w:r>
      <w:r w:rsidR="00BF1170">
        <w:rPr>
          <w:rFonts w:ascii="Verdana" w:hAnsi="Verdana"/>
          <w:color w:val="000000"/>
          <w:sz w:val="20"/>
          <w:szCs w:val="20"/>
        </w:rPr>
        <w:t xml:space="preserve">az </w:t>
      </w:r>
      <w:r w:rsidR="00D63DA4">
        <w:rPr>
          <w:rFonts w:ascii="Verdana" w:hAnsi="Verdana"/>
          <w:color w:val="000000"/>
          <w:sz w:val="20"/>
          <w:szCs w:val="20"/>
        </w:rPr>
        <w:t>o</w:t>
      </w:r>
      <w:r w:rsidRPr="00A32806">
        <w:rPr>
          <w:rFonts w:ascii="Verdana" w:hAnsi="Verdana"/>
          <w:color w:val="000000"/>
          <w:sz w:val="20"/>
          <w:szCs w:val="20"/>
        </w:rPr>
        <w:t>ktatásszervező intézmények</w:t>
      </w:r>
      <w:r w:rsidR="00BF1170">
        <w:rPr>
          <w:rFonts w:ascii="Verdana" w:hAnsi="Verdana"/>
          <w:color w:val="000000"/>
          <w:sz w:val="20"/>
          <w:szCs w:val="20"/>
        </w:rPr>
        <w:t>en</w:t>
      </w:r>
      <w:r w:rsidR="00D63DA4">
        <w:rPr>
          <w:rFonts w:ascii="Verdana" w:hAnsi="Verdana"/>
          <w:color w:val="000000"/>
          <w:sz w:val="20"/>
          <w:szCs w:val="20"/>
        </w:rPr>
        <w:t xml:space="preserve">, </w:t>
      </w:r>
      <w:r w:rsidR="00BF1170">
        <w:rPr>
          <w:rFonts w:ascii="Verdana" w:hAnsi="Verdana"/>
          <w:color w:val="000000"/>
          <w:sz w:val="20"/>
          <w:szCs w:val="20"/>
        </w:rPr>
        <w:t xml:space="preserve">az </w:t>
      </w:r>
      <w:r w:rsidR="00D63DA4">
        <w:rPr>
          <w:rFonts w:ascii="Verdana" w:hAnsi="Verdana"/>
          <w:color w:val="000000"/>
          <w:sz w:val="20"/>
          <w:szCs w:val="20"/>
        </w:rPr>
        <w:t>o</w:t>
      </w:r>
      <w:r w:rsidRPr="00A32806">
        <w:rPr>
          <w:rFonts w:ascii="Verdana" w:hAnsi="Verdana"/>
          <w:color w:val="000000"/>
          <w:sz w:val="20"/>
          <w:szCs w:val="20"/>
        </w:rPr>
        <w:t>n-line-</w:t>
      </w:r>
      <w:r w:rsidR="00D63DA4">
        <w:rPr>
          <w:rFonts w:ascii="Verdana" w:hAnsi="Verdana"/>
          <w:color w:val="000000"/>
          <w:sz w:val="20"/>
          <w:szCs w:val="20"/>
        </w:rPr>
        <w:t xml:space="preserve"> és</w:t>
      </w:r>
      <w:r w:rsidRPr="00A32806">
        <w:rPr>
          <w:rFonts w:ascii="Verdana" w:hAnsi="Verdana"/>
          <w:color w:val="000000"/>
          <w:sz w:val="20"/>
          <w:szCs w:val="20"/>
        </w:rPr>
        <w:t xml:space="preserve"> távoktatást végző</w:t>
      </w:r>
      <w:r w:rsidR="00D63DA4">
        <w:rPr>
          <w:rFonts w:ascii="Verdana" w:hAnsi="Verdana"/>
          <w:color w:val="000000"/>
          <w:sz w:val="20"/>
          <w:szCs w:val="20"/>
        </w:rPr>
        <w:t xml:space="preserve">, valamint az ehhez szükséges anyagokat előállító </w:t>
      </w:r>
      <w:r w:rsidRPr="00A32806">
        <w:rPr>
          <w:rFonts w:ascii="Verdana" w:hAnsi="Verdana"/>
          <w:color w:val="000000"/>
          <w:sz w:val="20"/>
          <w:szCs w:val="20"/>
        </w:rPr>
        <w:t>vállalkozások</w:t>
      </w:r>
      <w:r w:rsidR="00BF1170">
        <w:rPr>
          <w:rFonts w:ascii="Verdana" w:hAnsi="Verdana"/>
          <w:color w:val="000000"/>
          <w:sz w:val="20"/>
          <w:szCs w:val="20"/>
        </w:rPr>
        <w:t>on</w:t>
      </w:r>
      <w:r w:rsidR="00D63DA4">
        <w:rPr>
          <w:rFonts w:ascii="Verdana" w:hAnsi="Verdana"/>
          <w:color w:val="000000"/>
          <w:sz w:val="20"/>
          <w:szCs w:val="20"/>
        </w:rPr>
        <w:t xml:space="preserve"> és</w:t>
      </w:r>
      <w:r w:rsidRPr="00A32806">
        <w:rPr>
          <w:rFonts w:ascii="Verdana" w:hAnsi="Verdana"/>
          <w:color w:val="000000"/>
          <w:sz w:val="20"/>
          <w:szCs w:val="20"/>
        </w:rPr>
        <w:t xml:space="preserve"> magánszemélyek</w:t>
      </w:r>
      <w:r w:rsidR="00D63DA4">
        <w:rPr>
          <w:rFonts w:ascii="Verdana" w:hAnsi="Verdana"/>
          <w:color w:val="000000"/>
          <w:sz w:val="20"/>
          <w:szCs w:val="20"/>
        </w:rPr>
        <w:t>en kívül a k</w:t>
      </w:r>
      <w:r w:rsidRPr="00A32806">
        <w:rPr>
          <w:rFonts w:ascii="Verdana" w:hAnsi="Verdana"/>
          <w:color w:val="000000"/>
          <w:sz w:val="20"/>
          <w:szCs w:val="20"/>
        </w:rPr>
        <w:t>özepes</w:t>
      </w:r>
      <w:r w:rsidR="00D63DA4">
        <w:rPr>
          <w:rFonts w:ascii="Verdana" w:hAnsi="Verdana"/>
          <w:color w:val="000000"/>
          <w:sz w:val="20"/>
          <w:szCs w:val="20"/>
        </w:rPr>
        <w:t>-</w:t>
      </w:r>
      <w:r w:rsidRPr="00A32806">
        <w:rPr>
          <w:rFonts w:ascii="Verdana" w:hAnsi="Verdana"/>
          <w:color w:val="000000"/>
          <w:sz w:val="20"/>
          <w:szCs w:val="20"/>
        </w:rPr>
        <w:t xml:space="preserve"> és nagyvállalatok</w:t>
      </w:r>
      <w:r w:rsidR="00D63DA4">
        <w:rPr>
          <w:rFonts w:ascii="Verdana" w:hAnsi="Verdana"/>
          <w:color w:val="000000"/>
          <w:sz w:val="20"/>
          <w:szCs w:val="20"/>
        </w:rPr>
        <w:t>, valamint a n</w:t>
      </w:r>
      <w:r w:rsidRPr="00D63DA4">
        <w:rPr>
          <w:rFonts w:ascii="Verdana" w:hAnsi="Verdana"/>
          <w:color w:val="000000"/>
          <w:sz w:val="20"/>
          <w:szCs w:val="20"/>
        </w:rPr>
        <w:t>emzetközi vállalatok</w:t>
      </w:r>
      <w:r w:rsidR="00BF1170">
        <w:rPr>
          <w:rFonts w:ascii="Verdana" w:hAnsi="Verdana"/>
          <w:color w:val="000000"/>
          <w:sz w:val="20"/>
          <w:szCs w:val="20"/>
        </w:rPr>
        <w:t xml:space="preserve"> is ide sorolhatók.</w:t>
      </w:r>
    </w:p>
    <w:p w:rsidR="009E305B" w:rsidRPr="00E42573" w:rsidRDefault="009E305B" w:rsidP="009E305B">
      <w:pPr>
        <w:spacing w:line="360" w:lineRule="auto"/>
        <w:rPr>
          <w:rFonts w:ascii="Verdana" w:hAnsi="Verdana"/>
          <w:sz w:val="16"/>
          <w:szCs w:val="16"/>
        </w:rPr>
      </w:pPr>
    </w:p>
    <w:p w:rsidR="009E305B" w:rsidRPr="00C32A70" w:rsidRDefault="009E305B" w:rsidP="009E305B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B757F2">
        <w:rPr>
          <w:rFonts w:ascii="Verdana" w:hAnsi="Verdana"/>
          <w:bCs/>
          <w:sz w:val="20"/>
          <w:szCs w:val="20"/>
        </w:rPr>
        <w:t xml:space="preserve">A </w:t>
      </w:r>
      <w:r w:rsidR="00E1596E" w:rsidRPr="00B757F2">
        <w:rPr>
          <w:rFonts w:ascii="Verdana" w:hAnsi="Verdana"/>
          <w:bCs/>
          <w:sz w:val="20"/>
          <w:szCs w:val="20"/>
        </w:rPr>
        <w:t xml:space="preserve">sajtótájékoztatót követő </w:t>
      </w:r>
      <w:r w:rsidRPr="00B757F2">
        <w:rPr>
          <w:rFonts w:ascii="Verdana" w:hAnsi="Verdana"/>
          <w:bCs/>
          <w:sz w:val="20"/>
          <w:szCs w:val="20"/>
        </w:rPr>
        <w:t>kerekasztal beszélgetés</w:t>
      </w:r>
      <w:r w:rsidR="00E1596E" w:rsidRPr="00B757F2">
        <w:rPr>
          <w:rFonts w:ascii="Verdana" w:hAnsi="Verdana"/>
          <w:bCs/>
          <w:sz w:val="20"/>
          <w:szCs w:val="20"/>
        </w:rPr>
        <w:t xml:space="preserve">en </w:t>
      </w:r>
      <w:r w:rsidRPr="00534A09">
        <w:rPr>
          <w:rFonts w:ascii="Verdana" w:hAnsi="Verdana"/>
          <w:b/>
          <w:color w:val="000000"/>
          <w:sz w:val="20"/>
          <w:szCs w:val="20"/>
        </w:rPr>
        <w:t>Dr. Benedek András</w:t>
      </w:r>
      <w:r w:rsidR="00B757F2">
        <w:rPr>
          <w:rFonts w:ascii="Verdana" w:hAnsi="Verdana"/>
          <w:color w:val="000000"/>
          <w:sz w:val="20"/>
          <w:szCs w:val="20"/>
        </w:rPr>
        <w:t xml:space="preserve"> </w:t>
      </w:r>
      <w:r w:rsidRPr="00631063">
        <w:rPr>
          <w:rFonts w:ascii="Verdana" w:hAnsi="Verdana"/>
          <w:color w:val="000000"/>
          <w:sz w:val="20"/>
          <w:szCs w:val="20"/>
        </w:rPr>
        <w:t>kutatásvezető</w:t>
      </w:r>
      <w:r w:rsidR="00534A09">
        <w:rPr>
          <w:rFonts w:ascii="Verdana" w:hAnsi="Verdana"/>
          <w:color w:val="000000"/>
          <w:sz w:val="20"/>
          <w:szCs w:val="20"/>
        </w:rPr>
        <w:t xml:space="preserve"> </w:t>
      </w:r>
      <w:r w:rsidRPr="00CA7C04">
        <w:rPr>
          <w:rFonts w:ascii="Verdana" w:hAnsi="Verdana"/>
          <w:b/>
          <w:color w:val="000000"/>
          <w:sz w:val="20"/>
          <w:szCs w:val="20"/>
        </w:rPr>
        <w:t>Dr. Mlinarics József</w:t>
      </w:r>
      <w:r w:rsidR="00534A09">
        <w:rPr>
          <w:rFonts w:ascii="Verdana" w:hAnsi="Verdana"/>
          <w:color w:val="000000"/>
          <w:sz w:val="20"/>
          <w:szCs w:val="20"/>
        </w:rPr>
        <w:t>fel,</w:t>
      </w:r>
      <w:r>
        <w:rPr>
          <w:rFonts w:ascii="Verdana" w:hAnsi="Verdana"/>
          <w:color w:val="000000"/>
          <w:sz w:val="20"/>
          <w:szCs w:val="20"/>
        </w:rPr>
        <w:t xml:space="preserve"> a </w:t>
      </w:r>
      <w:r w:rsidRPr="00BA1819">
        <w:rPr>
          <w:rFonts w:ascii="Verdana" w:hAnsi="Verdana"/>
          <w:color w:val="000000"/>
          <w:sz w:val="20"/>
          <w:szCs w:val="20"/>
        </w:rPr>
        <w:t>Magyar Tartalomipari Szövetség ügyvezető elnök</w:t>
      </w:r>
      <w:r w:rsidR="00534A09">
        <w:rPr>
          <w:rFonts w:ascii="Verdana" w:hAnsi="Verdana"/>
          <w:color w:val="000000"/>
          <w:sz w:val="20"/>
          <w:szCs w:val="20"/>
        </w:rPr>
        <w:t xml:space="preserve">ével, </w:t>
      </w:r>
      <w:r w:rsidRPr="00CA7C04">
        <w:rPr>
          <w:rFonts w:ascii="Verdana" w:hAnsi="Verdana"/>
          <w:b/>
          <w:color w:val="000000"/>
          <w:sz w:val="20"/>
          <w:szCs w:val="20"/>
        </w:rPr>
        <w:t>Dr. Horkay Hörcher Ferenc</w:t>
      </w:r>
      <w:r w:rsidR="00534A09" w:rsidRPr="00534A09">
        <w:rPr>
          <w:rFonts w:ascii="Verdana" w:hAnsi="Verdana"/>
          <w:color w:val="000000"/>
          <w:sz w:val="20"/>
          <w:szCs w:val="20"/>
        </w:rPr>
        <w:t>cel</w:t>
      </w:r>
      <w:r w:rsidR="00534A09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az MTA Filozófiai Intézetének igazgatój</w:t>
      </w:r>
      <w:r w:rsidR="00534A09">
        <w:rPr>
          <w:rFonts w:ascii="Verdana" w:hAnsi="Verdana"/>
          <w:color w:val="000000"/>
          <w:sz w:val="20"/>
          <w:szCs w:val="20"/>
        </w:rPr>
        <w:t xml:space="preserve">ával, </w:t>
      </w:r>
      <w:r w:rsidRPr="00CA7C04">
        <w:rPr>
          <w:rFonts w:ascii="Verdana" w:hAnsi="Verdana"/>
          <w:b/>
          <w:color w:val="000000"/>
          <w:sz w:val="20"/>
          <w:szCs w:val="20"/>
        </w:rPr>
        <w:t>Rab Árpád</w:t>
      </w:r>
      <w:r w:rsidR="00534A09">
        <w:rPr>
          <w:rFonts w:ascii="Verdana" w:hAnsi="Verdana"/>
          <w:color w:val="000000"/>
          <w:sz w:val="20"/>
          <w:szCs w:val="20"/>
        </w:rPr>
        <w:t xml:space="preserve">dal, </w:t>
      </w:r>
      <w:r w:rsidRPr="00BA553A">
        <w:rPr>
          <w:rFonts w:ascii="Verdana" w:hAnsi="Verdana"/>
          <w:color w:val="000000"/>
          <w:sz w:val="20"/>
          <w:szCs w:val="20"/>
        </w:rPr>
        <w:t>az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A553A">
        <w:rPr>
          <w:rFonts w:ascii="Verdana" w:hAnsi="Verdana"/>
          <w:color w:val="000000"/>
          <w:sz w:val="20"/>
          <w:szCs w:val="20"/>
        </w:rPr>
        <w:t>Információs Társadalom- é</w:t>
      </w:r>
      <w:r w:rsidR="00534A09">
        <w:rPr>
          <w:rFonts w:ascii="Verdana" w:hAnsi="Verdana"/>
          <w:color w:val="000000"/>
          <w:sz w:val="20"/>
          <w:szCs w:val="20"/>
        </w:rPr>
        <w:t xml:space="preserve">s Trendkutató Központ igazgatójával, </w:t>
      </w:r>
      <w:r w:rsidRPr="00CA7C04">
        <w:rPr>
          <w:rFonts w:ascii="Verdana" w:hAnsi="Verdana"/>
          <w:b/>
          <w:color w:val="000000"/>
          <w:sz w:val="20"/>
          <w:szCs w:val="20"/>
        </w:rPr>
        <w:t>Fekete Zsombor</w:t>
      </w:r>
      <w:r w:rsidRPr="00C32A70">
        <w:rPr>
          <w:rFonts w:ascii="Verdana" w:hAnsi="Verdana"/>
          <w:color w:val="000000"/>
          <w:sz w:val="20"/>
          <w:szCs w:val="20"/>
        </w:rPr>
        <w:t xml:space="preserve"> játékfejlesztő</w:t>
      </w:r>
      <w:r w:rsidR="00534A09">
        <w:rPr>
          <w:rFonts w:ascii="Verdana" w:hAnsi="Verdana"/>
          <w:color w:val="000000"/>
          <w:sz w:val="20"/>
          <w:szCs w:val="20"/>
        </w:rPr>
        <w:t xml:space="preserve">vel és </w:t>
      </w:r>
      <w:r w:rsidR="00534A09" w:rsidRPr="00534A09">
        <w:rPr>
          <w:rFonts w:ascii="Verdana" w:hAnsi="Verdana"/>
          <w:b/>
          <w:color w:val="000000"/>
          <w:sz w:val="20"/>
          <w:szCs w:val="20"/>
        </w:rPr>
        <w:t>Dr.</w:t>
      </w:r>
      <w:r w:rsidR="00534A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Ollé János</w:t>
      </w:r>
      <w:r w:rsidR="00534A09">
        <w:rPr>
          <w:rFonts w:ascii="Verdana" w:hAnsi="Verdana"/>
          <w:color w:val="000000"/>
          <w:sz w:val="20"/>
          <w:szCs w:val="20"/>
        </w:rPr>
        <w:t>sal,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34A09">
        <w:rPr>
          <w:rFonts w:ascii="Verdana" w:hAnsi="Verdana"/>
          <w:color w:val="000000"/>
          <w:sz w:val="20"/>
          <w:szCs w:val="20"/>
        </w:rPr>
        <w:t xml:space="preserve">az </w:t>
      </w:r>
      <w:r w:rsidR="00384256" w:rsidRPr="00384256">
        <w:rPr>
          <w:rFonts w:ascii="Verdana" w:hAnsi="Verdana"/>
          <w:color w:val="000000"/>
          <w:sz w:val="20"/>
          <w:szCs w:val="20"/>
        </w:rPr>
        <w:t>ELTE PPK Iskolapedagógiai Központ</w:t>
      </w:r>
      <w:r w:rsidR="00534A09">
        <w:rPr>
          <w:rFonts w:ascii="Verdana" w:hAnsi="Verdana"/>
          <w:color w:val="000000"/>
          <w:sz w:val="20"/>
          <w:szCs w:val="20"/>
        </w:rPr>
        <w:t>já</w:t>
      </w:r>
      <w:r w:rsidR="009D0736">
        <w:rPr>
          <w:rFonts w:ascii="Verdana" w:hAnsi="Verdana"/>
          <w:color w:val="000000"/>
          <w:sz w:val="20"/>
          <w:szCs w:val="20"/>
        </w:rPr>
        <w:t>nak e</w:t>
      </w:r>
      <w:r w:rsidR="009D0736" w:rsidRPr="00384256">
        <w:rPr>
          <w:rFonts w:ascii="Verdana" w:hAnsi="Verdana"/>
          <w:color w:val="000000"/>
          <w:sz w:val="20"/>
          <w:szCs w:val="20"/>
        </w:rPr>
        <w:t>gyetemi adjunktus</w:t>
      </w:r>
      <w:r w:rsidR="009D0736">
        <w:rPr>
          <w:rFonts w:ascii="Verdana" w:hAnsi="Verdana"/>
          <w:color w:val="000000"/>
          <w:sz w:val="20"/>
          <w:szCs w:val="20"/>
        </w:rPr>
        <w:t>á</w:t>
      </w:r>
      <w:r w:rsidR="00534A09">
        <w:rPr>
          <w:rFonts w:ascii="Verdana" w:hAnsi="Verdana"/>
          <w:color w:val="000000"/>
          <w:sz w:val="20"/>
          <w:szCs w:val="20"/>
        </w:rPr>
        <w:t xml:space="preserve">val </w:t>
      </w:r>
      <w:r w:rsidR="00ED09FA">
        <w:rPr>
          <w:rFonts w:ascii="Verdana" w:hAnsi="Verdana"/>
          <w:color w:val="000000"/>
          <w:sz w:val="20"/>
          <w:szCs w:val="20"/>
        </w:rPr>
        <w:t xml:space="preserve">beszélgetett a </w:t>
      </w:r>
      <w:r w:rsidR="00ED09FA" w:rsidRPr="00ED09FA">
        <w:rPr>
          <w:rFonts w:ascii="Verdana" w:hAnsi="Verdana"/>
          <w:bCs/>
          <w:sz w:val="20"/>
          <w:szCs w:val="20"/>
        </w:rPr>
        <w:t xml:space="preserve">MOBIL </w:t>
      </w:r>
      <w:r w:rsidR="00ED09FA" w:rsidRPr="00ED09FA">
        <w:rPr>
          <w:rFonts w:ascii="Verdana" w:hAnsi="Verdana"/>
          <w:sz w:val="20"/>
          <w:szCs w:val="20"/>
        </w:rPr>
        <w:t>MULTIMÉDIA-ALAPÚ TUDÁS-TRANSZFER jelentőségéről és szerepéről az oktatásban, a kutatásban és a tudásmenedzsmentben</w:t>
      </w:r>
      <w:r w:rsidR="00534A09">
        <w:rPr>
          <w:rFonts w:ascii="Verdana" w:hAnsi="Verdana"/>
          <w:color w:val="000000"/>
          <w:sz w:val="20"/>
          <w:szCs w:val="20"/>
        </w:rPr>
        <w:t>.</w:t>
      </w:r>
    </w:p>
    <w:sectPr w:rsidR="009E305B" w:rsidRPr="00C32A70" w:rsidSect="00B92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7B" w:rsidRDefault="005A117B">
      <w:r>
        <w:separator/>
      </w:r>
    </w:p>
  </w:endnote>
  <w:endnote w:type="continuationSeparator" w:id="0">
    <w:p w:rsidR="005A117B" w:rsidRDefault="005A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B757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2B6D16" w:rsidP="00147ED2">
    <w:pPr>
      <w:pStyle w:val="llb"/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100964</wp:posOffset>
              </wp:positionV>
              <wp:extent cx="5743575" cy="0"/>
              <wp:effectExtent l="0" t="0" r="9525" b="1905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.35pt;margin-top:7.95pt;width:452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" strokecolor="#8cb335" strokeweight="1.5pt"/>
          </w:pict>
        </mc:Fallback>
      </mc:AlternateContent>
    </w:r>
  </w:p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4252"/>
    </w:tblGrid>
    <w:tr w:rsidR="00B757F2" w:rsidTr="00977969">
      <w:tc>
        <w:tcPr>
          <w:tcW w:w="3544" w:type="dxa"/>
          <w:vAlign w:val="center"/>
        </w:tcPr>
        <w:p w:rsidR="00B757F2" w:rsidRDefault="00B757F2" w:rsidP="007A4918">
          <w:pPr>
            <w:spacing w:before="60"/>
            <w:rPr>
              <w:sz w:val="16"/>
              <w:szCs w:val="16"/>
            </w:rPr>
          </w:pPr>
          <w:r>
            <w:rPr>
              <w:sz w:val="16"/>
              <w:szCs w:val="16"/>
            </w:rPr>
            <w:t>MMATT Kft.</w:t>
          </w:r>
        </w:p>
        <w:p w:rsidR="00B757F2" w:rsidRPr="004B231B" w:rsidRDefault="00B757F2" w:rsidP="007A58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6782 Mórahalom, Röszkei út 43.</w:t>
          </w:r>
        </w:p>
        <w:p w:rsidR="00B757F2" w:rsidRDefault="00B757F2" w:rsidP="007A491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info@mmatt.hu</w:t>
          </w:r>
        </w:p>
        <w:p w:rsidR="00B757F2" w:rsidRDefault="00B757F2" w:rsidP="007A4918">
          <w:r>
            <w:rPr>
              <w:sz w:val="16"/>
              <w:szCs w:val="16"/>
            </w:rPr>
            <w:t>Honlap: www.mmatt.hu</w:t>
          </w:r>
        </w:p>
      </w:tc>
      <w:tc>
        <w:tcPr>
          <w:tcW w:w="1276" w:type="dxa"/>
          <w:vAlign w:val="center"/>
        </w:tcPr>
        <w:p w:rsidR="00B757F2" w:rsidRPr="00953683" w:rsidRDefault="00B757F2" w:rsidP="00977969">
          <w:pPr>
            <w:pStyle w:val="llb"/>
            <w:jc w:val="center"/>
            <w:rPr>
              <w:b/>
              <w:noProof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B757F2" w:rsidRDefault="00B757F2" w:rsidP="00977969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>
                <wp:extent cx="1620000" cy="626400"/>
                <wp:effectExtent l="0" t="0" r="0" b="254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lokk2_ERFA_egy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7F2" w:rsidRPr="00B92A74" w:rsidRDefault="00B757F2" w:rsidP="00147E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B757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7B" w:rsidRDefault="005A117B">
      <w:r>
        <w:separator/>
      </w:r>
    </w:p>
  </w:footnote>
  <w:footnote w:type="continuationSeparator" w:id="0">
    <w:p w:rsidR="005A117B" w:rsidRDefault="005A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B757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B757F2" w:rsidP="00147ED2">
    <w:pPr>
      <w:pStyle w:val="lfej"/>
      <w:tabs>
        <w:tab w:val="left" w:pos="5940"/>
      </w:tabs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80010</wp:posOffset>
          </wp:positionV>
          <wp:extent cx="1620000" cy="500400"/>
          <wp:effectExtent l="0" t="0" r="0" b="0"/>
          <wp:wrapSquare wrapText="bothSides"/>
          <wp:docPr id="22" name="Kép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28750" cy="599011"/>
          <wp:effectExtent l="0" t="0" r="0" b="0"/>
          <wp:docPr id="2" name="Kép 1" descr="M:\munka\MMATT\mmatt_logo300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unka\MMATT\mmatt_logo300_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7F2" w:rsidRDefault="002B6D16" w:rsidP="00147ED2">
    <w:pPr>
      <w:pStyle w:val="lfej"/>
      <w:tabs>
        <w:tab w:val="left" w:pos="59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140334</wp:posOffset>
              </wp:positionV>
              <wp:extent cx="5867400" cy="0"/>
              <wp:effectExtent l="0" t="0" r="19050" b="1905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pt;margin-top:11.05pt;width:462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" strokecolor="#8cb335" strokeweight="1.5pt"/>
          </w:pict>
        </mc:Fallback>
      </mc:AlternateContent>
    </w:r>
  </w:p>
  <w:p w:rsidR="00B757F2" w:rsidRDefault="00B757F2" w:rsidP="00147E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F2" w:rsidRDefault="00B75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F0"/>
    <w:multiLevelType w:val="hybridMultilevel"/>
    <w:tmpl w:val="3BBAD1E0"/>
    <w:lvl w:ilvl="0" w:tplc="39DE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40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2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C372FD"/>
    <w:multiLevelType w:val="hybridMultilevel"/>
    <w:tmpl w:val="461AB926"/>
    <w:lvl w:ilvl="0" w:tplc="7BF4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7C91"/>
    <w:multiLevelType w:val="hybridMultilevel"/>
    <w:tmpl w:val="05FE56FE"/>
    <w:lvl w:ilvl="0" w:tplc="7BF4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60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9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0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A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6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1F51C9"/>
    <w:multiLevelType w:val="hybridMultilevel"/>
    <w:tmpl w:val="BD526740"/>
    <w:lvl w:ilvl="0" w:tplc="774E7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09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47E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C4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2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85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6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A9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01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A633EF"/>
    <w:multiLevelType w:val="hybridMultilevel"/>
    <w:tmpl w:val="18BAD840"/>
    <w:lvl w:ilvl="0" w:tplc="9EDC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E8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C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2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E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6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2"/>
    <w:rsid w:val="0000724B"/>
    <w:rsid w:val="00014D39"/>
    <w:rsid w:val="000150C8"/>
    <w:rsid w:val="00021BD7"/>
    <w:rsid w:val="00023B7C"/>
    <w:rsid w:val="00031079"/>
    <w:rsid w:val="0003109F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2F13"/>
    <w:rsid w:val="000F3693"/>
    <w:rsid w:val="000F78B2"/>
    <w:rsid w:val="000F7E57"/>
    <w:rsid w:val="00100C02"/>
    <w:rsid w:val="001016BA"/>
    <w:rsid w:val="0010489B"/>
    <w:rsid w:val="00105DA5"/>
    <w:rsid w:val="00106945"/>
    <w:rsid w:val="0010715F"/>
    <w:rsid w:val="001126C4"/>
    <w:rsid w:val="00120133"/>
    <w:rsid w:val="0012689F"/>
    <w:rsid w:val="00130037"/>
    <w:rsid w:val="00136879"/>
    <w:rsid w:val="00141E6D"/>
    <w:rsid w:val="00145DB3"/>
    <w:rsid w:val="00147ED2"/>
    <w:rsid w:val="00155544"/>
    <w:rsid w:val="00155927"/>
    <w:rsid w:val="001563AB"/>
    <w:rsid w:val="00156E36"/>
    <w:rsid w:val="00157750"/>
    <w:rsid w:val="00157C73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65D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12C"/>
    <w:rsid w:val="001C7751"/>
    <w:rsid w:val="001D1E82"/>
    <w:rsid w:val="001E548D"/>
    <w:rsid w:val="001E6E70"/>
    <w:rsid w:val="001F40A1"/>
    <w:rsid w:val="001F4901"/>
    <w:rsid w:val="001F4FFD"/>
    <w:rsid w:val="001F5B5C"/>
    <w:rsid w:val="00203F96"/>
    <w:rsid w:val="002049CF"/>
    <w:rsid w:val="0020558F"/>
    <w:rsid w:val="00205A50"/>
    <w:rsid w:val="0021644F"/>
    <w:rsid w:val="002207C5"/>
    <w:rsid w:val="002212D1"/>
    <w:rsid w:val="00224E4F"/>
    <w:rsid w:val="0022517B"/>
    <w:rsid w:val="002260AE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A2713"/>
    <w:rsid w:val="002A4B9D"/>
    <w:rsid w:val="002A51A5"/>
    <w:rsid w:val="002B034C"/>
    <w:rsid w:val="002B38A3"/>
    <w:rsid w:val="002B515B"/>
    <w:rsid w:val="002B6D16"/>
    <w:rsid w:val="002C7E28"/>
    <w:rsid w:val="002D0C09"/>
    <w:rsid w:val="002D14EC"/>
    <w:rsid w:val="002D1618"/>
    <w:rsid w:val="002D38E2"/>
    <w:rsid w:val="002D3D86"/>
    <w:rsid w:val="002D5C0B"/>
    <w:rsid w:val="002D757E"/>
    <w:rsid w:val="002E2382"/>
    <w:rsid w:val="002E4AD0"/>
    <w:rsid w:val="002E5E6D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33FF"/>
    <w:rsid w:val="00355736"/>
    <w:rsid w:val="00356BB0"/>
    <w:rsid w:val="003617E9"/>
    <w:rsid w:val="00363DC1"/>
    <w:rsid w:val="00365A4D"/>
    <w:rsid w:val="00365B6B"/>
    <w:rsid w:val="00366B35"/>
    <w:rsid w:val="00372247"/>
    <w:rsid w:val="00383EF8"/>
    <w:rsid w:val="00384256"/>
    <w:rsid w:val="0039027B"/>
    <w:rsid w:val="003919A4"/>
    <w:rsid w:val="003939E8"/>
    <w:rsid w:val="00394E1B"/>
    <w:rsid w:val="003966E6"/>
    <w:rsid w:val="0039721B"/>
    <w:rsid w:val="003979C9"/>
    <w:rsid w:val="003A3932"/>
    <w:rsid w:val="003A4117"/>
    <w:rsid w:val="003A4621"/>
    <w:rsid w:val="003B1C2E"/>
    <w:rsid w:val="003B5AF9"/>
    <w:rsid w:val="003B5B3B"/>
    <w:rsid w:val="003C2B3C"/>
    <w:rsid w:val="003C48FE"/>
    <w:rsid w:val="003D0F46"/>
    <w:rsid w:val="003D0F99"/>
    <w:rsid w:val="003D7376"/>
    <w:rsid w:val="003E0F6F"/>
    <w:rsid w:val="003E104C"/>
    <w:rsid w:val="003E264D"/>
    <w:rsid w:val="003E4347"/>
    <w:rsid w:val="003E72B0"/>
    <w:rsid w:val="003E7E2B"/>
    <w:rsid w:val="003F374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47BE1"/>
    <w:rsid w:val="0045190A"/>
    <w:rsid w:val="004530F1"/>
    <w:rsid w:val="00453DEE"/>
    <w:rsid w:val="004601D3"/>
    <w:rsid w:val="00460200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4A09"/>
    <w:rsid w:val="00535DCF"/>
    <w:rsid w:val="005400D3"/>
    <w:rsid w:val="005442E0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2893"/>
    <w:rsid w:val="00583A8F"/>
    <w:rsid w:val="00584B1B"/>
    <w:rsid w:val="00590A36"/>
    <w:rsid w:val="005A117B"/>
    <w:rsid w:val="005A1284"/>
    <w:rsid w:val="005A4B70"/>
    <w:rsid w:val="005A75A2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04218"/>
    <w:rsid w:val="00611BC9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7114"/>
    <w:rsid w:val="006B1DDA"/>
    <w:rsid w:val="006B2DAA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6453"/>
    <w:rsid w:val="00776FEA"/>
    <w:rsid w:val="00777626"/>
    <w:rsid w:val="00782ADC"/>
    <w:rsid w:val="00787799"/>
    <w:rsid w:val="00787EA1"/>
    <w:rsid w:val="00790BF3"/>
    <w:rsid w:val="0079677A"/>
    <w:rsid w:val="007A4918"/>
    <w:rsid w:val="007A4F19"/>
    <w:rsid w:val="007A58DB"/>
    <w:rsid w:val="007A67B9"/>
    <w:rsid w:val="007B19C9"/>
    <w:rsid w:val="007B2C27"/>
    <w:rsid w:val="007B6574"/>
    <w:rsid w:val="007C47FE"/>
    <w:rsid w:val="007C48DA"/>
    <w:rsid w:val="007D4553"/>
    <w:rsid w:val="007D77CB"/>
    <w:rsid w:val="007E0BD4"/>
    <w:rsid w:val="007E1A78"/>
    <w:rsid w:val="007E7FF4"/>
    <w:rsid w:val="007F0D44"/>
    <w:rsid w:val="007F1535"/>
    <w:rsid w:val="007F1958"/>
    <w:rsid w:val="00802A25"/>
    <w:rsid w:val="00802B4D"/>
    <w:rsid w:val="00806620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36B2"/>
    <w:rsid w:val="008C6AD5"/>
    <w:rsid w:val="008C6C11"/>
    <w:rsid w:val="008C70D5"/>
    <w:rsid w:val="008D0C23"/>
    <w:rsid w:val="008D1C68"/>
    <w:rsid w:val="008D2348"/>
    <w:rsid w:val="008D259E"/>
    <w:rsid w:val="008D2659"/>
    <w:rsid w:val="008D3979"/>
    <w:rsid w:val="008D43F9"/>
    <w:rsid w:val="008D6A50"/>
    <w:rsid w:val="008E0775"/>
    <w:rsid w:val="008F0AF0"/>
    <w:rsid w:val="008F0FCE"/>
    <w:rsid w:val="00902A56"/>
    <w:rsid w:val="00903F4C"/>
    <w:rsid w:val="0090415E"/>
    <w:rsid w:val="00906C9C"/>
    <w:rsid w:val="00920897"/>
    <w:rsid w:val="00920F87"/>
    <w:rsid w:val="00922460"/>
    <w:rsid w:val="00927AB9"/>
    <w:rsid w:val="00936889"/>
    <w:rsid w:val="009423C5"/>
    <w:rsid w:val="00947A19"/>
    <w:rsid w:val="009510BA"/>
    <w:rsid w:val="00952E8A"/>
    <w:rsid w:val="00953683"/>
    <w:rsid w:val="0095788F"/>
    <w:rsid w:val="00961963"/>
    <w:rsid w:val="00963829"/>
    <w:rsid w:val="00967C57"/>
    <w:rsid w:val="0097061A"/>
    <w:rsid w:val="00975F24"/>
    <w:rsid w:val="00977969"/>
    <w:rsid w:val="00982E1C"/>
    <w:rsid w:val="00991828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0736"/>
    <w:rsid w:val="009D10E1"/>
    <w:rsid w:val="009D2982"/>
    <w:rsid w:val="009D2FD6"/>
    <w:rsid w:val="009D5759"/>
    <w:rsid w:val="009D5CC9"/>
    <w:rsid w:val="009E198C"/>
    <w:rsid w:val="009E2D0E"/>
    <w:rsid w:val="009E305B"/>
    <w:rsid w:val="009E32C2"/>
    <w:rsid w:val="009E3F27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2806"/>
    <w:rsid w:val="00A33847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4FDE"/>
    <w:rsid w:val="00A8537C"/>
    <w:rsid w:val="00A858A2"/>
    <w:rsid w:val="00A8791B"/>
    <w:rsid w:val="00A91776"/>
    <w:rsid w:val="00A92AD0"/>
    <w:rsid w:val="00A959DC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C75E5"/>
    <w:rsid w:val="00AD07AE"/>
    <w:rsid w:val="00AD22D2"/>
    <w:rsid w:val="00AD2C14"/>
    <w:rsid w:val="00AD33BA"/>
    <w:rsid w:val="00AF35FC"/>
    <w:rsid w:val="00AF5DA3"/>
    <w:rsid w:val="00B001F4"/>
    <w:rsid w:val="00B066A9"/>
    <w:rsid w:val="00B102AB"/>
    <w:rsid w:val="00B12DFF"/>
    <w:rsid w:val="00B145DE"/>
    <w:rsid w:val="00B20FB9"/>
    <w:rsid w:val="00B23FA4"/>
    <w:rsid w:val="00B26099"/>
    <w:rsid w:val="00B3317F"/>
    <w:rsid w:val="00B33B02"/>
    <w:rsid w:val="00B371BF"/>
    <w:rsid w:val="00B45FC2"/>
    <w:rsid w:val="00B54EF7"/>
    <w:rsid w:val="00B61D34"/>
    <w:rsid w:val="00B629C2"/>
    <w:rsid w:val="00B66699"/>
    <w:rsid w:val="00B757F2"/>
    <w:rsid w:val="00B769C2"/>
    <w:rsid w:val="00B776E9"/>
    <w:rsid w:val="00B778A0"/>
    <w:rsid w:val="00B8269B"/>
    <w:rsid w:val="00B84305"/>
    <w:rsid w:val="00B91FE2"/>
    <w:rsid w:val="00B92A74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3445"/>
    <w:rsid w:val="00BE5BC7"/>
    <w:rsid w:val="00BF1170"/>
    <w:rsid w:val="00BF301F"/>
    <w:rsid w:val="00BF3525"/>
    <w:rsid w:val="00BF46EF"/>
    <w:rsid w:val="00C03EC5"/>
    <w:rsid w:val="00C04F09"/>
    <w:rsid w:val="00C04FF6"/>
    <w:rsid w:val="00C064F4"/>
    <w:rsid w:val="00C149D7"/>
    <w:rsid w:val="00C1568E"/>
    <w:rsid w:val="00C168AE"/>
    <w:rsid w:val="00C174D1"/>
    <w:rsid w:val="00C2207F"/>
    <w:rsid w:val="00C226C5"/>
    <w:rsid w:val="00C227B6"/>
    <w:rsid w:val="00C23C06"/>
    <w:rsid w:val="00C324A1"/>
    <w:rsid w:val="00C376BC"/>
    <w:rsid w:val="00C42596"/>
    <w:rsid w:val="00C57194"/>
    <w:rsid w:val="00C60199"/>
    <w:rsid w:val="00C6285C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1582D"/>
    <w:rsid w:val="00D22777"/>
    <w:rsid w:val="00D314ED"/>
    <w:rsid w:val="00D37891"/>
    <w:rsid w:val="00D43D8A"/>
    <w:rsid w:val="00D53499"/>
    <w:rsid w:val="00D5422A"/>
    <w:rsid w:val="00D61555"/>
    <w:rsid w:val="00D6186D"/>
    <w:rsid w:val="00D62D24"/>
    <w:rsid w:val="00D63DA4"/>
    <w:rsid w:val="00D663A8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E5792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1596E"/>
    <w:rsid w:val="00E22328"/>
    <w:rsid w:val="00E30542"/>
    <w:rsid w:val="00E3173B"/>
    <w:rsid w:val="00E35C34"/>
    <w:rsid w:val="00E3738E"/>
    <w:rsid w:val="00E40054"/>
    <w:rsid w:val="00E4270D"/>
    <w:rsid w:val="00E46CC7"/>
    <w:rsid w:val="00E47F4B"/>
    <w:rsid w:val="00E564F0"/>
    <w:rsid w:val="00E61AAA"/>
    <w:rsid w:val="00E63F7E"/>
    <w:rsid w:val="00E7252D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9FA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2746D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E3A68"/>
    <w:rsid w:val="00FE40F4"/>
    <w:rsid w:val="00FE628B"/>
    <w:rsid w:val="00FE6E3D"/>
    <w:rsid w:val="00FE7562"/>
    <w:rsid w:val="00FF0486"/>
    <w:rsid w:val="00FF56B7"/>
    <w:rsid w:val="00FF7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305B"/>
    <w:rPr>
      <w:sz w:val="24"/>
      <w:szCs w:val="24"/>
      <w:lang w:eastAsia="en-US"/>
    </w:rPr>
  </w:style>
  <w:style w:type="paragraph" w:styleId="Cmsor3">
    <w:name w:val="heading 3"/>
    <w:basedOn w:val="Norml"/>
    <w:next w:val="Norml"/>
    <w:qFormat/>
    <w:rsid w:val="00D43D8A"/>
    <w:pPr>
      <w:keepNext/>
      <w:outlineLvl w:val="2"/>
    </w:pPr>
    <w:rPr>
      <w:rFonts w:ascii="Verdana" w:hAnsi="Verdana" w:cs="Arial"/>
      <w:b/>
      <w:bCs/>
      <w:sz w:val="20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  <w:jc w:val="both"/>
    </w:pPr>
    <w:rPr>
      <w:rFonts w:ascii="Verdana" w:hAnsi="Verdana"/>
      <w:sz w:val="20"/>
      <w:lang w:eastAsia="hu-HU"/>
    </w:rPr>
  </w:style>
  <w:style w:type="paragraph" w:styleId="llb">
    <w:name w:val="footer"/>
    <w:basedOn w:val="Norml"/>
    <w:rsid w:val="00E00084"/>
    <w:pPr>
      <w:tabs>
        <w:tab w:val="center" w:pos="4536"/>
        <w:tab w:val="right" w:pos="9072"/>
      </w:tabs>
      <w:jc w:val="both"/>
    </w:pPr>
    <w:rPr>
      <w:rFonts w:ascii="Verdana" w:hAnsi="Verdana"/>
      <w:sz w:val="20"/>
      <w:lang w:eastAsia="hu-HU"/>
    </w:r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Verdana" w:hAnsi="Verdana"/>
      <w:color w:val="000000"/>
      <w:sz w:val="20"/>
      <w:lang w:val="en-US" w:eastAsia="hu-HU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  <w:jc w:val="both"/>
    </w:pPr>
    <w:rPr>
      <w:rFonts w:ascii="Tahoma" w:hAnsi="Tahoma" w:cs="Tahom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A858A2"/>
    <w:pPr>
      <w:jc w:val="both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9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s">
    <w:name w:val="Signs"/>
    <w:basedOn w:val="Norml"/>
    <w:rsid w:val="00C6285C"/>
    <w:pPr>
      <w:tabs>
        <w:tab w:val="center" w:pos="2340"/>
        <w:tab w:val="center" w:pos="6840"/>
      </w:tabs>
      <w:spacing w:before="1800"/>
    </w:pPr>
  </w:style>
  <w:style w:type="paragraph" w:styleId="Listaszerbekezds">
    <w:name w:val="List Paragraph"/>
    <w:basedOn w:val="Norml"/>
    <w:uiPriority w:val="34"/>
    <w:qFormat/>
    <w:rsid w:val="00B1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305B"/>
    <w:rPr>
      <w:sz w:val="24"/>
      <w:szCs w:val="24"/>
      <w:lang w:eastAsia="en-US"/>
    </w:rPr>
  </w:style>
  <w:style w:type="paragraph" w:styleId="Cmsor3">
    <w:name w:val="heading 3"/>
    <w:basedOn w:val="Norml"/>
    <w:next w:val="Norml"/>
    <w:qFormat/>
    <w:rsid w:val="00D43D8A"/>
    <w:pPr>
      <w:keepNext/>
      <w:outlineLvl w:val="2"/>
    </w:pPr>
    <w:rPr>
      <w:rFonts w:ascii="Verdana" w:hAnsi="Verdana" w:cs="Arial"/>
      <w:b/>
      <w:bCs/>
      <w:sz w:val="20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  <w:jc w:val="both"/>
    </w:pPr>
    <w:rPr>
      <w:rFonts w:ascii="Verdana" w:hAnsi="Verdana"/>
      <w:sz w:val="20"/>
      <w:lang w:eastAsia="hu-HU"/>
    </w:rPr>
  </w:style>
  <w:style w:type="paragraph" w:styleId="llb">
    <w:name w:val="footer"/>
    <w:basedOn w:val="Norml"/>
    <w:rsid w:val="00E00084"/>
    <w:pPr>
      <w:tabs>
        <w:tab w:val="center" w:pos="4536"/>
        <w:tab w:val="right" w:pos="9072"/>
      </w:tabs>
      <w:jc w:val="both"/>
    </w:pPr>
    <w:rPr>
      <w:rFonts w:ascii="Verdana" w:hAnsi="Verdana"/>
      <w:sz w:val="20"/>
      <w:lang w:eastAsia="hu-HU"/>
    </w:r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Verdana" w:hAnsi="Verdana"/>
      <w:color w:val="000000"/>
      <w:sz w:val="20"/>
      <w:lang w:val="en-US" w:eastAsia="hu-HU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  <w:jc w:val="both"/>
    </w:pPr>
    <w:rPr>
      <w:rFonts w:ascii="Tahoma" w:hAnsi="Tahoma" w:cs="Tahom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A858A2"/>
    <w:pPr>
      <w:jc w:val="both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9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s">
    <w:name w:val="Signs"/>
    <w:basedOn w:val="Norml"/>
    <w:rsid w:val="00C6285C"/>
    <w:pPr>
      <w:tabs>
        <w:tab w:val="center" w:pos="2340"/>
        <w:tab w:val="center" w:pos="6840"/>
      </w:tabs>
      <w:spacing w:before="1800"/>
    </w:pPr>
  </w:style>
  <w:style w:type="paragraph" w:styleId="Listaszerbekezds">
    <w:name w:val="List Paragraph"/>
    <w:basedOn w:val="Norml"/>
    <w:uiPriority w:val="34"/>
    <w:qFormat/>
    <w:rsid w:val="00B1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unka\MMATT\130228_MMATT_meghi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524-AB95-416C-974D-86BEC46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130228_MMATT_meghivo.dotx</Template>
  <TotalTime>0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MMATT levél sablon</vt:lpstr>
    </vt:vector>
  </TitlesOfParts>
  <Company>KSZF</Company>
  <LinksUpToDate>false</LinksUpToDate>
  <CharactersWithSpaces>3126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MMATT levél sablon</dc:title>
  <dc:creator>Rónai Judit</dc:creator>
  <cp:lastModifiedBy>divett</cp:lastModifiedBy>
  <cp:revision>2</cp:revision>
  <cp:lastPrinted>2011-03-21T14:10:00Z</cp:lastPrinted>
  <dcterms:created xsi:type="dcterms:W3CDTF">2013-03-14T17:12:00Z</dcterms:created>
  <dcterms:modified xsi:type="dcterms:W3CDTF">2013-03-14T17:12:00Z</dcterms:modified>
</cp:coreProperties>
</file>