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9D0C" w14:textId="53A1608D" w:rsidR="00D91A66" w:rsidRPr="004A1E89" w:rsidRDefault="00AB4D30" w:rsidP="00AB4D30">
      <w:pPr>
        <w:rPr>
          <w:rFonts w:eastAsia="Times New Roman" w:cstheme="minorHAnsi"/>
          <w:bCs/>
          <w:lang w:val="hu-HU" w:eastAsia="hu-HU"/>
        </w:rPr>
      </w:pPr>
      <w:r w:rsidRPr="004A1E89">
        <w:rPr>
          <w:rFonts w:eastAsia="Times New Roman" w:cstheme="minorHAnsi"/>
          <w:b/>
          <w:lang w:val="hu-HU" w:eastAsia="hu-HU"/>
        </w:rPr>
        <w:t>Sajtóközlemény</w:t>
      </w:r>
      <w:r w:rsidRPr="004A1E89">
        <w:rPr>
          <w:rFonts w:eastAsia="Times New Roman" w:cstheme="minorHAnsi"/>
          <w:b/>
          <w:lang w:val="hu-HU" w:eastAsia="hu-HU"/>
        </w:rPr>
        <w:br/>
      </w:r>
      <w:r w:rsidRPr="004A1E89">
        <w:rPr>
          <w:rFonts w:eastAsia="Times New Roman" w:cstheme="minorHAnsi"/>
          <w:bCs/>
          <w:lang w:val="hu-HU" w:eastAsia="hu-HU"/>
        </w:rPr>
        <w:t>Budapest, 2025. október 1</w:t>
      </w:r>
      <w:r w:rsidR="003D06F0" w:rsidRPr="004A1E89">
        <w:rPr>
          <w:rFonts w:eastAsia="Times New Roman" w:cstheme="minorHAnsi"/>
          <w:bCs/>
          <w:lang w:val="hu-HU" w:eastAsia="hu-HU"/>
        </w:rPr>
        <w:t>3</w:t>
      </w:r>
      <w:r w:rsidRPr="004A1E89">
        <w:rPr>
          <w:rFonts w:eastAsia="Times New Roman" w:cstheme="minorHAnsi"/>
          <w:bCs/>
          <w:lang w:val="hu-HU" w:eastAsia="hu-HU"/>
        </w:rPr>
        <w:t>.</w:t>
      </w:r>
    </w:p>
    <w:p w14:paraId="78F8E76A" w14:textId="77777777" w:rsidR="00EF0C05" w:rsidRPr="004A1E89" w:rsidRDefault="00EF0C05" w:rsidP="00A6442C">
      <w:pPr>
        <w:jc w:val="center"/>
        <w:rPr>
          <w:rFonts w:eastAsia="Times New Roman" w:cstheme="minorHAnsi"/>
          <w:b/>
          <w:lang w:val="hu-HU" w:eastAsia="hu-HU"/>
        </w:rPr>
      </w:pPr>
    </w:p>
    <w:p w14:paraId="57FFA1FA" w14:textId="73E9BE7E" w:rsidR="00A6442C" w:rsidRPr="004A1E89" w:rsidRDefault="00A6442C" w:rsidP="00A6442C">
      <w:pPr>
        <w:jc w:val="center"/>
        <w:rPr>
          <w:rFonts w:eastAsia="Times New Roman" w:cstheme="minorHAnsi"/>
          <w:b/>
          <w:sz w:val="25"/>
          <w:szCs w:val="25"/>
          <w:lang w:val="hu-HU" w:eastAsia="hu-HU"/>
        </w:rPr>
      </w:pPr>
      <w:r w:rsidRPr="004A1E89">
        <w:rPr>
          <w:rFonts w:eastAsia="Times New Roman" w:cstheme="minorHAnsi"/>
          <w:b/>
          <w:sz w:val="25"/>
          <w:szCs w:val="25"/>
          <w:lang w:val="hu-HU" w:eastAsia="hu-HU"/>
        </w:rPr>
        <w:t xml:space="preserve">AZ EURÓPAI BIZOTTSÁG </w:t>
      </w:r>
      <w:r w:rsidR="002E1258" w:rsidRPr="004A1E89">
        <w:rPr>
          <w:rFonts w:eastAsia="Times New Roman" w:cstheme="minorHAnsi"/>
          <w:b/>
          <w:sz w:val="25"/>
          <w:szCs w:val="25"/>
          <w:lang w:val="hu-HU" w:eastAsia="hu-HU"/>
        </w:rPr>
        <w:t>TÁMOGATJA</w:t>
      </w:r>
      <w:r w:rsidRPr="004A1E89">
        <w:rPr>
          <w:rFonts w:eastAsia="Times New Roman" w:cstheme="minorHAnsi"/>
          <w:b/>
          <w:sz w:val="25"/>
          <w:szCs w:val="25"/>
          <w:lang w:val="hu-HU" w:eastAsia="hu-HU"/>
        </w:rPr>
        <w:t xml:space="preserve"> A 4iG CSOPORT </w:t>
      </w:r>
      <w:r w:rsidR="00265233" w:rsidRPr="004A1E89">
        <w:rPr>
          <w:rFonts w:eastAsia="Times New Roman" w:cstheme="minorHAnsi"/>
          <w:b/>
          <w:sz w:val="25"/>
          <w:szCs w:val="25"/>
          <w:lang w:val="hu-HU" w:eastAsia="hu-HU"/>
        </w:rPr>
        <w:t>NYUGAT-BALKÁNI DIGITÁLIS HÁLÓZATFEJLESZTÉSÉT ÉS TENGERALATTI ADATKÁBEL BERUHÁZÁSÁT</w:t>
      </w:r>
    </w:p>
    <w:p w14:paraId="6C5275F0" w14:textId="463E429D" w:rsidR="004F5103" w:rsidRPr="004A1E89" w:rsidRDefault="00A6442C" w:rsidP="00265233">
      <w:pPr>
        <w:spacing w:after="0" w:line="276" w:lineRule="auto"/>
        <w:jc w:val="center"/>
        <w:rPr>
          <w:rFonts w:eastAsia="Times New Roman" w:cstheme="minorHAnsi"/>
          <w:bCs/>
          <w:i/>
          <w:iCs/>
          <w:lang w:val="hu-HU" w:eastAsia="hu-HU"/>
        </w:rPr>
      </w:pPr>
      <w:r w:rsidRPr="004A1E89">
        <w:rPr>
          <w:rFonts w:eastAsia="Times New Roman" w:cstheme="minorHAnsi"/>
          <w:bCs/>
          <w:i/>
          <w:iCs/>
          <w:lang w:val="hu-HU" w:eastAsia="hu-HU"/>
        </w:rPr>
        <w:t>A</w:t>
      </w:r>
      <w:r w:rsidR="00EF0C05" w:rsidRPr="004A1E89">
        <w:rPr>
          <w:rFonts w:eastAsia="Times New Roman" w:cstheme="minorHAnsi"/>
          <w:bCs/>
          <w:i/>
          <w:iCs/>
          <w:lang w:val="hu-HU" w:eastAsia="hu-HU"/>
        </w:rPr>
        <w:t xml:space="preserve"> </w:t>
      </w:r>
      <w:r w:rsidRPr="004A1E89">
        <w:rPr>
          <w:rFonts w:eastAsia="Times New Roman" w:cstheme="minorHAnsi"/>
          <w:bCs/>
          <w:i/>
          <w:iCs/>
          <w:lang w:val="hu-HU" w:eastAsia="hu-HU"/>
        </w:rPr>
        <w:t>közös nyilatkozatot a felek a mai napon írták alá Tiranában, az EU-Nyugat Balkán Beruházási Fórumon</w:t>
      </w:r>
    </w:p>
    <w:p w14:paraId="35B61F81" w14:textId="0BEA822B" w:rsidR="008851E5" w:rsidRPr="004A1E89" w:rsidRDefault="008851E5" w:rsidP="00E2410F">
      <w:pPr>
        <w:pStyle w:val="NormalWeb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 tiranai EU–Nyugat-Balkán Beruházási Fórumon a 4iG Csoport közös nyilatkozatot írt alá az Európai Bizottság</w:t>
      </w:r>
      <w:r w:rsidR="00265233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, valamint 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 GÉANT, Európa kutatási és oktatási hálózati infrastruktúráját összefogó nonprofit szervezet képviselőivel.</w:t>
      </w:r>
    </w:p>
    <w:p w14:paraId="1B6EF2BA" w14:textId="77777777" w:rsidR="0031414D" w:rsidRPr="004A1E89" w:rsidRDefault="008851E5" w:rsidP="00E2410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 nyilatkozatban az uniós 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partnerek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támogatják a 4iG Csoport nyugat balkáni digitális hálózatfejlesztési kezdeményezéseit, 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különös tekintettel</w:t>
      </w:r>
      <w:r w:rsidR="000F0032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az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Albániát és Egyiptomot összekapcsoló EAGLE</w:t>
      </w:r>
      <w:r w:rsidR="0031414D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(Egypt–Albania Gateway Link to Europe)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tengeralatti </w:t>
      </w:r>
      <w:r w:rsidR="000F0032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adat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kábelprojekt </w:t>
      </w:r>
      <w:r w:rsidR="000F0032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megvalósítását, illetve a projekthez kapcsolódióan 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egy regionális szárazföldi digitális gerinchálózat kiépítésé</w:t>
      </w:r>
      <w:r w:rsidR="000F0032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t. </w:t>
      </w:r>
    </w:p>
    <w:p w14:paraId="724E6FE7" w14:textId="3EF49C9D" w:rsidR="00602CD1" w:rsidRPr="004A1E89" w:rsidRDefault="0031414D" w:rsidP="00E2410F">
      <w:pPr>
        <w:pStyle w:val="NormalWeb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 beruházás keretében egy Albániában, Egyiptomban és Olaszországban csatlakozási pontokkal rendelkező, 2000 kilométeres tengeralatti rendszer épül ki, amely a 4iG regionális szárazföldi hálózatához kapcsolódva alacsony késleltetésű, skálázható és biztonságos 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digitális folyosó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hoz 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létre a Nyugat-Balkán és a főbb európai, illetve interkontinentális adatközpontok között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  <w:r w:rsidR="00602CD1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7D1D1902" w14:textId="77777777" w:rsidR="00E2410F" w:rsidRPr="004A1E89" w:rsidRDefault="00602CD1" w:rsidP="00E2410F">
      <w:pPr>
        <w:pStyle w:val="NormalWeb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Az együttműködés fontos mérföldkő Európa egyik legjelentősebb regionális digitális infrastruktúra-fejlesztésének megvalósításában. Az Európai Bizottság</w:t>
      </w:r>
      <w:r w:rsidR="002E1258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és a GÉANT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támogatásával az EAGLE-projekt stratégiai elismerést nyert az Európai Unión belül, ami megerősíti a kezdeményezés kiemelt szerepét és pozitív piaci jelzést ad </w:t>
      </w:r>
      <w:r w:rsidR="002E1258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az</w:t>
      </w: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iparági szereplők számára.</w:t>
      </w:r>
      <w:r w:rsidR="00E2410F"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4627EC06" w14:textId="732EF5F8" w:rsidR="00602CD1" w:rsidRPr="004A1E89" w:rsidRDefault="00E2410F" w:rsidP="00E2410F">
      <w:pPr>
        <w:pStyle w:val="NormalWeb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A1E8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 4iG Csoport beruházásai hozzájárulnak az EU Digitális Évtized 2030 és a Global Gateway stratégiák céljainak megvalósításához.</w:t>
      </w:r>
    </w:p>
    <w:p w14:paraId="6922A5F3" w14:textId="77777777" w:rsidR="0031414D" w:rsidRPr="004A1E89" w:rsidRDefault="0031414D" w:rsidP="00F26BD6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12F5A41C" w14:textId="540227C0" w:rsidR="00F74E26" w:rsidRPr="004A1E89" w:rsidRDefault="00F74E26" w:rsidP="00F74E26">
      <w:pPr>
        <w:jc w:val="both"/>
        <w:rPr>
          <w:lang w:val="hu-HU"/>
        </w:rPr>
      </w:pPr>
      <w:r w:rsidRPr="004A1E89">
        <w:rPr>
          <w:lang w:val="hu-HU"/>
        </w:rPr>
        <w:t>A</w:t>
      </w:r>
      <w:r w:rsidR="006367A3" w:rsidRPr="004A1E89">
        <w:rPr>
          <w:lang w:val="hu-HU"/>
        </w:rPr>
        <w:t xml:space="preserve"> mai napon</w:t>
      </w:r>
      <w:r w:rsidRPr="004A1E89">
        <w:rPr>
          <w:lang w:val="hu-HU"/>
        </w:rPr>
        <w:t xml:space="preserve"> </w:t>
      </w:r>
      <w:r w:rsidR="006367A3" w:rsidRPr="004A1E89">
        <w:rPr>
          <w:lang w:val="hu-HU"/>
        </w:rPr>
        <w:t>a Tiranában rendezett</w:t>
      </w:r>
      <w:r w:rsidRPr="004A1E89">
        <w:rPr>
          <w:lang w:val="hu-HU"/>
        </w:rPr>
        <w:t xml:space="preserve"> EU</w:t>
      </w:r>
      <w:r w:rsidR="006367A3" w:rsidRPr="004A1E89">
        <w:rPr>
          <w:lang w:val="hu-HU"/>
        </w:rPr>
        <w:t>-</w:t>
      </w:r>
      <w:r w:rsidRPr="004A1E89">
        <w:rPr>
          <w:lang w:val="hu-HU"/>
        </w:rPr>
        <w:t xml:space="preserve">Nyugat-Balkán Beruházási Fórumon </w:t>
      </w:r>
      <w:r w:rsidR="000B6280" w:rsidRPr="004A1E89">
        <w:rPr>
          <w:lang w:val="hu-HU"/>
        </w:rPr>
        <w:t xml:space="preserve">az </w:t>
      </w:r>
      <w:r w:rsidR="000B6280" w:rsidRPr="004A1E89">
        <w:rPr>
          <w:rStyle w:val="Strong"/>
          <w:lang w:val="hu-HU"/>
        </w:rPr>
        <w:t>Európai Bizottság</w:t>
      </w:r>
      <w:r w:rsidR="000B6280" w:rsidRPr="004A1E89">
        <w:rPr>
          <w:lang w:val="hu-HU"/>
        </w:rPr>
        <w:t xml:space="preserve">, a </w:t>
      </w:r>
      <w:r w:rsidR="000B6280" w:rsidRPr="004A1E89">
        <w:rPr>
          <w:rStyle w:val="Strong"/>
          <w:lang w:val="hu-HU"/>
        </w:rPr>
        <w:t>GÉANT</w:t>
      </w:r>
      <w:r w:rsidR="000B6280" w:rsidRPr="004A1E89">
        <w:rPr>
          <w:lang w:val="hu-HU"/>
        </w:rPr>
        <w:t xml:space="preserve"> és a </w:t>
      </w:r>
      <w:r w:rsidR="000B6280" w:rsidRPr="004A1E89">
        <w:rPr>
          <w:rStyle w:val="Strong"/>
          <w:lang w:val="hu-HU"/>
        </w:rPr>
        <w:t>4iG Csoport</w:t>
      </w:r>
      <w:r w:rsidR="000B6280" w:rsidRPr="004A1E89">
        <w:rPr>
          <w:lang w:val="hu-HU"/>
        </w:rPr>
        <w:t xml:space="preserve"> közös nyilatkozatot írtak alá, amelyben megerősítették elkötelezettségüket a biztonságos, nagy kapacitású digitális infrastruktúra fejlesztése, valamint az uniós kapcsolatok erősítése mellett a Nyugat-Balkán térségében. A nyilatkozatban az uniós partnerek</w:t>
      </w:r>
      <w:r w:rsidRPr="004A1E89">
        <w:rPr>
          <w:lang w:val="hu-HU"/>
        </w:rPr>
        <w:t xml:space="preserve"> </w:t>
      </w:r>
      <w:r w:rsidR="000B6280" w:rsidRPr="004A1E89">
        <w:rPr>
          <w:lang w:val="hu-HU"/>
        </w:rPr>
        <w:t>támogatásukról biztosították</w:t>
      </w:r>
      <w:r w:rsidR="00EE6E6D" w:rsidRPr="004A1E89">
        <w:rPr>
          <w:lang w:val="hu-HU"/>
        </w:rPr>
        <w:t xml:space="preserve"> az Albániát és Egyiptomot </w:t>
      </w:r>
      <w:r w:rsidR="006367A3" w:rsidRPr="004A1E89">
        <w:rPr>
          <w:lang w:val="hu-HU"/>
        </w:rPr>
        <w:t>összekapcsoló</w:t>
      </w:r>
      <w:r w:rsidR="00EE6E6D" w:rsidRPr="004A1E89">
        <w:rPr>
          <w:lang w:val="hu-HU"/>
        </w:rPr>
        <w:t xml:space="preserve"> EAGLE </w:t>
      </w:r>
      <w:r w:rsidR="000B6280" w:rsidRPr="004A1E89">
        <w:rPr>
          <w:lang w:val="hu-HU"/>
        </w:rPr>
        <w:t xml:space="preserve">(Egypt–Albania Gateway Link to Europe) </w:t>
      </w:r>
      <w:r w:rsidR="00EE6E6D" w:rsidRPr="004A1E89">
        <w:rPr>
          <w:lang w:val="hu-HU"/>
        </w:rPr>
        <w:t>tengeralatti adatkábel beruházás</w:t>
      </w:r>
      <w:r w:rsidR="000B6280" w:rsidRPr="004A1E89">
        <w:rPr>
          <w:lang w:val="hu-HU"/>
        </w:rPr>
        <w:t>t</w:t>
      </w:r>
      <w:r w:rsidR="00EE6E6D" w:rsidRPr="004A1E89">
        <w:rPr>
          <w:lang w:val="hu-HU"/>
        </w:rPr>
        <w:t xml:space="preserve">, valamint </w:t>
      </w:r>
      <w:r w:rsidR="006367A3" w:rsidRPr="004A1E89">
        <w:rPr>
          <w:lang w:val="hu-HU"/>
        </w:rPr>
        <w:t>a projekthez kapcsolódó</w:t>
      </w:r>
      <w:r w:rsidRPr="004A1E89">
        <w:rPr>
          <w:lang w:val="hu-HU"/>
        </w:rPr>
        <w:t xml:space="preserve"> </w:t>
      </w:r>
      <w:r w:rsidR="000B6280" w:rsidRPr="004A1E89">
        <w:rPr>
          <w:lang w:val="hu-HU"/>
        </w:rPr>
        <w:t xml:space="preserve">és most bejelentett </w:t>
      </w:r>
      <w:r w:rsidRPr="004A1E89">
        <w:rPr>
          <w:lang w:val="hu-HU"/>
        </w:rPr>
        <w:t>regionális szárazföldi digitális gerinchálózat</w:t>
      </w:r>
      <w:r w:rsidR="00EE6E6D" w:rsidRPr="004A1E89">
        <w:rPr>
          <w:lang w:val="hu-HU"/>
        </w:rPr>
        <w:t xml:space="preserve"> kiépítés</w:t>
      </w:r>
      <w:r w:rsidR="000B6280" w:rsidRPr="004A1E89">
        <w:rPr>
          <w:lang w:val="hu-HU"/>
        </w:rPr>
        <w:t>ét</w:t>
      </w:r>
      <w:r w:rsidRPr="004A1E89">
        <w:rPr>
          <w:lang w:val="hu-HU"/>
        </w:rPr>
        <w:t>. A</w:t>
      </w:r>
      <w:r w:rsidR="006367A3" w:rsidRPr="004A1E89">
        <w:rPr>
          <w:lang w:val="hu-HU"/>
        </w:rPr>
        <w:t xml:space="preserve"> két beruházás</w:t>
      </w:r>
      <w:r w:rsidRPr="004A1E89">
        <w:rPr>
          <w:lang w:val="hu-HU"/>
        </w:rPr>
        <w:t xml:space="preserve"> együttesen új digitális hidat hoz létre a Nyugat-Balkán és Európa vezető adatközpontjai között, alacsony késleltetésű, nagy kapacitású és biztonságos adatkapcsolatot biztosítva.</w:t>
      </w:r>
      <w:r w:rsidRPr="004A1E89">
        <w:rPr>
          <w:i/>
          <w:iCs/>
          <w:lang w:val="hu-HU"/>
        </w:rPr>
        <w:t xml:space="preserve"> </w:t>
      </w:r>
    </w:p>
    <w:p w14:paraId="470B0D85" w14:textId="4FF8A107" w:rsidR="00381866" w:rsidRPr="004A1E89" w:rsidRDefault="002458C6" w:rsidP="00F74E26">
      <w:pPr>
        <w:jc w:val="both"/>
        <w:rPr>
          <w:lang w:val="hu-HU"/>
        </w:rPr>
      </w:pPr>
      <w:r w:rsidRPr="004A1E89">
        <w:rPr>
          <w:i/>
          <w:iCs/>
          <w:lang w:val="hu-HU"/>
        </w:rPr>
        <w:t>„</w:t>
      </w:r>
      <w:r w:rsidR="0072074F" w:rsidRPr="004A1E89">
        <w:rPr>
          <w:i/>
          <w:iCs/>
          <w:lang w:val="hu-HU"/>
        </w:rPr>
        <w:t>Amikor három éve megérkeztünk Albániába, egy mottót választottunk, amely ma is érvényes: hidakat építünk</w:t>
      </w:r>
      <w:r w:rsidR="00714A03" w:rsidRPr="004A1E89">
        <w:rPr>
          <w:i/>
          <w:iCs/>
          <w:lang w:val="hu-HU"/>
        </w:rPr>
        <w:t xml:space="preserve">” – </w:t>
      </w:r>
      <w:r w:rsidR="005E5221" w:rsidRPr="004A1E89">
        <w:rPr>
          <w:b/>
          <w:bCs/>
          <w:lang w:val="hu-HU"/>
        </w:rPr>
        <w:t>mondta Fekete Péter, a 4iG Csoport vezérigazgatója</w:t>
      </w:r>
      <w:r w:rsidR="003B20DF" w:rsidRPr="004A1E89">
        <w:rPr>
          <w:lang w:val="hu-HU"/>
        </w:rPr>
        <w:t>.</w:t>
      </w:r>
      <w:r w:rsidR="00DF3656" w:rsidRPr="004A1E89">
        <w:rPr>
          <w:i/>
          <w:iCs/>
          <w:lang w:val="hu-HU"/>
        </w:rPr>
        <w:t xml:space="preserve"> </w:t>
      </w:r>
      <w:r w:rsidRPr="004A1E89">
        <w:rPr>
          <w:i/>
          <w:iCs/>
          <w:lang w:val="hu-HU"/>
        </w:rPr>
        <w:t>„</w:t>
      </w:r>
      <w:r w:rsidR="00265233" w:rsidRPr="004A1E89">
        <w:rPr>
          <w:i/>
          <w:iCs/>
          <w:lang w:val="hu-HU"/>
        </w:rPr>
        <w:t xml:space="preserve">Az EAGLE az egyik legjelentősebb ilyen kezdeményezés, amely közelebb hozza a nemzetközi adatkapacitásokat a helyi piacokhoz, és </w:t>
      </w:r>
      <w:r w:rsidR="00265233" w:rsidRPr="004A1E89">
        <w:rPr>
          <w:i/>
          <w:iCs/>
          <w:lang w:val="hu-HU"/>
        </w:rPr>
        <w:lastRenderedPageBreak/>
        <w:t xml:space="preserve">összeköti az adatközpontokat, a felhőszolgáltatásokat és a </w:t>
      </w:r>
      <w:r w:rsidR="00EE6E6D" w:rsidRPr="004A1E89">
        <w:rPr>
          <w:i/>
          <w:iCs/>
          <w:lang w:val="hu-HU"/>
        </w:rPr>
        <w:t xml:space="preserve">teljes </w:t>
      </w:r>
      <w:r w:rsidR="00265233" w:rsidRPr="004A1E89">
        <w:rPr>
          <w:i/>
          <w:iCs/>
          <w:lang w:val="hu-HU"/>
        </w:rPr>
        <w:t>digitális ökoszisztémát</w:t>
      </w:r>
      <w:r w:rsidR="00EE6E6D" w:rsidRPr="004A1E89">
        <w:rPr>
          <w:i/>
          <w:iCs/>
          <w:lang w:val="hu-HU"/>
        </w:rPr>
        <w:t xml:space="preserve"> Afrika, </w:t>
      </w:r>
      <w:r w:rsidR="007F4362" w:rsidRPr="004A1E89">
        <w:rPr>
          <w:i/>
          <w:iCs/>
          <w:lang w:val="hu-HU"/>
        </w:rPr>
        <w:t xml:space="preserve">a Közel-Kelet, valamint </w:t>
      </w:r>
      <w:r w:rsidR="00EE6E6D" w:rsidRPr="004A1E89">
        <w:rPr>
          <w:i/>
          <w:iCs/>
          <w:lang w:val="hu-HU"/>
        </w:rPr>
        <w:t>a Nyugat</w:t>
      </w:r>
      <w:r w:rsidR="00F939FA" w:rsidRPr="004A1E89">
        <w:rPr>
          <w:i/>
          <w:iCs/>
          <w:lang w:val="hu-HU"/>
        </w:rPr>
        <w:t>-</w:t>
      </w:r>
      <w:r w:rsidR="00EE6E6D" w:rsidRPr="004A1E89">
        <w:rPr>
          <w:i/>
          <w:iCs/>
          <w:lang w:val="hu-HU"/>
        </w:rPr>
        <w:t>Balkán</w:t>
      </w:r>
      <w:r w:rsidR="007F4362" w:rsidRPr="004A1E89">
        <w:rPr>
          <w:i/>
          <w:iCs/>
          <w:lang w:val="hu-HU"/>
        </w:rPr>
        <w:t xml:space="preserve"> és </w:t>
      </w:r>
      <w:r w:rsidR="00EE6E6D" w:rsidRPr="004A1E89">
        <w:rPr>
          <w:i/>
          <w:iCs/>
          <w:lang w:val="hu-HU"/>
        </w:rPr>
        <w:t>az európai unió országai között</w:t>
      </w:r>
      <w:r w:rsidR="00265233" w:rsidRPr="004A1E89">
        <w:rPr>
          <w:i/>
          <w:iCs/>
          <w:lang w:val="hu-HU"/>
        </w:rPr>
        <w:t xml:space="preserve">. Az Európai Bizottság </w:t>
      </w:r>
      <w:r w:rsidR="000B6280" w:rsidRPr="004A1E89">
        <w:rPr>
          <w:i/>
          <w:iCs/>
          <w:lang w:val="hu-HU"/>
        </w:rPr>
        <w:t xml:space="preserve">és a GÉANT </w:t>
      </w:r>
      <w:r w:rsidR="00265233" w:rsidRPr="004A1E89">
        <w:rPr>
          <w:i/>
          <w:iCs/>
          <w:lang w:val="hu-HU"/>
        </w:rPr>
        <w:t xml:space="preserve">támogatása egyértelmű </w:t>
      </w:r>
      <w:r w:rsidR="000B6280" w:rsidRPr="004A1E89">
        <w:rPr>
          <w:i/>
          <w:iCs/>
          <w:lang w:val="hu-HU"/>
        </w:rPr>
        <w:t>visszajelzés</w:t>
      </w:r>
      <w:r w:rsidR="00265233" w:rsidRPr="004A1E89">
        <w:rPr>
          <w:i/>
          <w:iCs/>
          <w:lang w:val="hu-HU"/>
        </w:rPr>
        <w:t>, hogy ez</w:t>
      </w:r>
      <w:r w:rsidR="000B6280" w:rsidRPr="004A1E89">
        <w:rPr>
          <w:i/>
          <w:iCs/>
          <w:lang w:val="hu-HU"/>
        </w:rPr>
        <w:t xml:space="preserve">ek a </w:t>
      </w:r>
      <w:r w:rsidR="00206BFA" w:rsidRPr="004A1E89">
        <w:rPr>
          <w:i/>
          <w:iCs/>
          <w:lang w:val="hu-HU"/>
        </w:rPr>
        <w:t>projektek</w:t>
      </w:r>
      <w:r w:rsidR="000B6280" w:rsidRPr="004A1E89">
        <w:rPr>
          <w:i/>
          <w:iCs/>
          <w:lang w:val="hu-HU"/>
        </w:rPr>
        <w:t xml:space="preserve"> az</w:t>
      </w:r>
      <w:r w:rsidR="00265233" w:rsidRPr="004A1E89">
        <w:rPr>
          <w:i/>
          <w:iCs/>
          <w:lang w:val="hu-HU"/>
        </w:rPr>
        <w:t xml:space="preserve"> Európai Unió számára is stratégiai jelentőségű beruházás</w:t>
      </w:r>
      <w:r w:rsidR="00206BFA" w:rsidRPr="004A1E89">
        <w:rPr>
          <w:i/>
          <w:iCs/>
          <w:lang w:val="hu-HU"/>
        </w:rPr>
        <w:t>ok</w:t>
      </w:r>
      <w:r w:rsidR="00265233" w:rsidRPr="004A1E89">
        <w:rPr>
          <w:i/>
          <w:iCs/>
          <w:lang w:val="hu-HU"/>
        </w:rPr>
        <w:t xml:space="preserve">, amely </w:t>
      </w:r>
      <w:r w:rsidR="00206BFA" w:rsidRPr="004A1E89">
        <w:rPr>
          <w:i/>
          <w:iCs/>
          <w:lang w:val="hu-HU"/>
        </w:rPr>
        <w:t>egyben meg</w:t>
      </w:r>
      <w:r w:rsidR="00265233" w:rsidRPr="004A1E89">
        <w:rPr>
          <w:i/>
          <w:iCs/>
          <w:lang w:val="hu-HU"/>
        </w:rPr>
        <w:t xml:space="preserve">erősíti a </w:t>
      </w:r>
      <w:r w:rsidR="00206BFA" w:rsidRPr="004A1E89">
        <w:rPr>
          <w:i/>
          <w:iCs/>
          <w:lang w:val="hu-HU"/>
        </w:rPr>
        <w:t>n</w:t>
      </w:r>
      <w:r w:rsidR="00265233" w:rsidRPr="004A1E89">
        <w:rPr>
          <w:i/>
          <w:iCs/>
          <w:lang w:val="hu-HU"/>
        </w:rPr>
        <w:t>yugat-</w:t>
      </w:r>
      <w:r w:rsidR="00206BFA" w:rsidRPr="004A1E89">
        <w:rPr>
          <w:i/>
          <w:iCs/>
          <w:lang w:val="hu-HU"/>
        </w:rPr>
        <w:t>b</w:t>
      </w:r>
      <w:r w:rsidR="00265233" w:rsidRPr="004A1E89">
        <w:rPr>
          <w:i/>
          <w:iCs/>
          <w:lang w:val="hu-HU"/>
        </w:rPr>
        <w:t>alkán</w:t>
      </w:r>
      <w:r w:rsidR="00206BFA" w:rsidRPr="004A1E89">
        <w:rPr>
          <w:i/>
          <w:iCs/>
          <w:lang w:val="hu-HU"/>
        </w:rPr>
        <w:t>i régió</w:t>
      </w:r>
      <w:r w:rsidR="00265233" w:rsidRPr="004A1E89">
        <w:rPr>
          <w:i/>
          <w:iCs/>
          <w:lang w:val="hu-HU"/>
        </w:rPr>
        <w:t xml:space="preserve"> szerepét </w:t>
      </w:r>
      <w:r w:rsidR="00206BFA" w:rsidRPr="004A1E89">
        <w:rPr>
          <w:i/>
          <w:iCs/>
          <w:lang w:val="hu-HU"/>
        </w:rPr>
        <w:t xml:space="preserve">is </w:t>
      </w:r>
      <w:r w:rsidR="00265233" w:rsidRPr="004A1E89">
        <w:rPr>
          <w:i/>
          <w:iCs/>
          <w:lang w:val="hu-HU"/>
        </w:rPr>
        <w:t>a kontinens digitális jövőjében.</w:t>
      </w:r>
      <w:r w:rsidR="00714A03" w:rsidRPr="004A1E89">
        <w:rPr>
          <w:i/>
          <w:iCs/>
          <w:lang w:val="hu-HU"/>
        </w:rPr>
        <w:t>”</w:t>
      </w:r>
    </w:p>
    <w:p w14:paraId="032F3BAE" w14:textId="4D018300" w:rsidR="00EE6E6D" w:rsidRPr="004A1E89" w:rsidRDefault="00EE6E6D" w:rsidP="00EE6E6D">
      <w:pPr>
        <w:jc w:val="both"/>
        <w:rPr>
          <w:lang w:val="hu-HU"/>
        </w:rPr>
      </w:pPr>
      <w:r w:rsidRPr="004A1E89">
        <w:rPr>
          <w:lang w:val="hu-HU"/>
        </w:rPr>
        <w:t xml:space="preserve">Az Európai Bizottság </w:t>
      </w:r>
      <w:r w:rsidR="00E2410F" w:rsidRPr="004A1E89">
        <w:rPr>
          <w:lang w:val="hu-HU"/>
        </w:rPr>
        <w:t>Bővítési és Keleti Szomszédság</w:t>
      </w:r>
      <w:r w:rsidR="005B4F04" w:rsidRPr="004A1E89">
        <w:rPr>
          <w:lang w:val="hu-HU"/>
        </w:rPr>
        <w:t>i</w:t>
      </w:r>
      <w:r w:rsidR="00E2410F" w:rsidRPr="004A1E89">
        <w:rPr>
          <w:lang w:val="hu-HU"/>
        </w:rPr>
        <w:t xml:space="preserve"> Főigazgatósága (DG ENEST)</w:t>
      </w:r>
      <w:r w:rsidRPr="004A1E89">
        <w:rPr>
          <w:lang w:val="hu-HU"/>
        </w:rPr>
        <w:t xml:space="preserve"> zászlóshajó-projektként üdvözölte az EAGLE-kezdeményezést, amely összhangban áll az EU Digitális Évtized 2030, a Global Gateway stratégia, valamint az EU Nyugat-Balkán Növekedési Terv célkitűzéseivel. A tervezett szárazföldi gerinchálózat javítja a kapcsolódási minőséget, csökkenti a költségeket, erősíti a kutatási és oktatási hálózatokat, és alapot teremt az innováció, a mesterséges intelligencia-alkalmazások és a startup-ökoszisztéma fejlődéséhez a régióban. A projekt megvalósítása összhangban </w:t>
      </w:r>
      <w:r w:rsidR="006367A3" w:rsidRPr="004A1E89">
        <w:rPr>
          <w:lang w:val="hu-HU"/>
        </w:rPr>
        <w:t>áll</w:t>
      </w:r>
      <w:r w:rsidRPr="004A1E89">
        <w:rPr>
          <w:lang w:val="hu-HU"/>
        </w:rPr>
        <w:t xml:space="preserve"> az EU 5G kiberbiztonsági </w:t>
      </w:r>
      <w:r w:rsidR="006367A3" w:rsidRPr="004A1E89">
        <w:rPr>
          <w:lang w:val="hu-HU"/>
        </w:rPr>
        <w:t>törekvéseivel</w:t>
      </w:r>
      <w:r w:rsidRPr="004A1E89">
        <w:rPr>
          <w:lang w:val="hu-HU"/>
        </w:rPr>
        <w:t>, biztosítva a digitális hálózatok biztonságát és ellenálló képességét a térségben.</w:t>
      </w:r>
    </w:p>
    <w:p w14:paraId="66925A76" w14:textId="2AD51CBA" w:rsidR="00EE6E6D" w:rsidRPr="004A1E89" w:rsidRDefault="00EE6E6D" w:rsidP="00EE6E6D">
      <w:pPr>
        <w:jc w:val="both"/>
        <w:rPr>
          <w:lang w:val="hu-HU"/>
        </w:rPr>
      </w:pPr>
      <w:r w:rsidRPr="004A1E89">
        <w:rPr>
          <w:lang w:val="hu-HU"/>
        </w:rPr>
        <w:t>Az EAGLE egy úttörő tengeralatti és szárazföldi összeköttetési rendszer, amely új digitális átjárót hoz létre Európa, Ázsia</w:t>
      </w:r>
      <w:r w:rsidR="00B4129B" w:rsidRPr="004A1E89">
        <w:rPr>
          <w:lang w:val="hu-HU"/>
        </w:rPr>
        <w:t>, a Közel-Kelet</w:t>
      </w:r>
      <w:r w:rsidRPr="004A1E89">
        <w:rPr>
          <w:lang w:val="hu-HU"/>
        </w:rPr>
        <w:t xml:space="preserve"> és</w:t>
      </w:r>
      <w:r w:rsidR="00D95893">
        <w:rPr>
          <w:lang w:val="hu-HU"/>
        </w:rPr>
        <w:t xml:space="preserve"> az</w:t>
      </w:r>
      <w:r w:rsidRPr="004A1E89">
        <w:rPr>
          <w:lang w:val="hu-HU"/>
        </w:rPr>
        <w:t xml:space="preserve"> </w:t>
      </w:r>
      <w:r w:rsidR="00B4129B" w:rsidRPr="004A1E89">
        <w:rPr>
          <w:lang w:val="hu-HU"/>
        </w:rPr>
        <w:t>a</w:t>
      </w:r>
      <w:r w:rsidRPr="004A1E89">
        <w:rPr>
          <w:lang w:val="hu-HU"/>
        </w:rPr>
        <w:t>frika</w:t>
      </w:r>
      <w:r w:rsidR="00B4129B" w:rsidRPr="004A1E89">
        <w:rPr>
          <w:lang w:val="hu-HU"/>
        </w:rPr>
        <w:t>i kontinens</w:t>
      </w:r>
      <w:r w:rsidRPr="004A1E89">
        <w:rPr>
          <w:lang w:val="hu-HU"/>
        </w:rPr>
        <w:t xml:space="preserve"> között. A regionális és interkontinentális digitális integrációban stratégiai mérföldkőnek számító kezdeményezés</w:t>
      </w:r>
      <w:r w:rsidR="00206BFA" w:rsidRPr="004A1E89">
        <w:rPr>
          <w:lang w:val="hu-HU"/>
        </w:rPr>
        <w:t>t</w:t>
      </w:r>
      <w:r w:rsidRPr="004A1E89">
        <w:rPr>
          <w:lang w:val="hu-HU"/>
        </w:rPr>
        <w:t xml:space="preserve"> </w:t>
      </w:r>
      <w:r w:rsidR="00206BFA" w:rsidRPr="004A1E89">
        <w:rPr>
          <w:lang w:val="hu-HU"/>
        </w:rPr>
        <w:t xml:space="preserve">a 4iG Csoport és a </w:t>
      </w:r>
      <w:r w:rsidRPr="004A1E89">
        <w:rPr>
          <w:lang w:val="hu-HU"/>
        </w:rPr>
        <w:t xml:space="preserve">Telecom Egypt közösen </w:t>
      </w:r>
      <w:r w:rsidR="00206BFA" w:rsidRPr="004A1E89">
        <w:rPr>
          <w:lang w:val="hu-HU"/>
        </w:rPr>
        <w:t>valósítja meg</w:t>
      </w:r>
      <w:r w:rsidRPr="004A1E89">
        <w:rPr>
          <w:lang w:val="hu-HU"/>
        </w:rPr>
        <w:t>. A rendszer nagy kapacitású, alacsony késleltetésű adatútvonalat biztosít a Földközi-tenger térségében, Albánián és Olaszországon keresztül kapcsolódva Európához. Innen egy új szárazföldi optikai gerinchálózaton keresztül halad tovább a Nyugat-Balkánon, elérve Európa legfontosabb adatforgalmi központjait, köztük Szófiát, Bécset és Frankfurtot.</w:t>
      </w:r>
      <w:r w:rsidR="006367A3" w:rsidRPr="004A1E89">
        <w:rPr>
          <w:lang w:val="hu-HU"/>
        </w:rPr>
        <w:t xml:space="preserve"> </w:t>
      </w:r>
      <w:r w:rsidRPr="004A1E89">
        <w:rPr>
          <w:lang w:val="hu-HU"/>
        </w:rPr>
        <w:t>A Nyugat-Balkán jelenleg Európa egyik legkevésbé összekapcsolt térsége, korlátozott határon átnyúló infrastruktúrával. Az EAGLE-projekt révén a 4iG Csoport új lehetőségeket teremt a vállalkozások, az oktatási intézmények és a közszféra számára, támogatva az Európai Unió digitális felzárkóztatási és gazdasági ellenálló-képességi céljait.</w:t>
      </w:r>
    </w:p>
    <w:p w14:paraId="2AEA4014" w14:textId="0152E09D" w:rsidR="00A05C8D" w:rsidRPr="004A1E89" w:rsidRDefault="00EE6E6D" w:rsidP="00EE6E6D">
      <w:pPr>
        <w:jc w:val="both"/>
        <w:rPr>
          <w:lang w:val="hu-HU"/>
        </w:rPr>
      </w:pPr>
      <w:r w:rsidRPr="004A1E89">
        <w:rPr>
          <w:lang w:val="hu-HU"/>
        </w:rPr>
        <w:t>A 2000 kilométer hosszú tengeralatti rendszer várhatóan 2028-ban kezdi meg működését, útvonal-diverzitást és hálózati redundanciát biztosítva, amely növeli a hálózatok ellenálló képességét és erősíti Európa digitális szuverenitását.</w:t>
      </w:r>
    </w:p>
    <w:p w14:paraId="2FD91677" w14:textId="77669846" w:rsidR="006367A3" w:rsidRPr="004A1E89" w:rsidRDefault="001266D9" w:rsidP="00D95893">
      <w:pPr>
        <w:pStyle w:val="ListParagraph"/>
        <w:jc w:val="both"/>
        <w:rPr>
          <w:lang w:val="hu-HU"/>
        </w:rPr>
      </w:pPr>
      <w:r w:rsidRPr="004A1E89">
        <w:rPr>
          <w:lang w:val="hu-HU"/>
        </w:rPr>
        <w:t xml:space="preserve">- </w:t>
      </w:r>
      <w:r>
        <w:rPr>
          <w:lang w:val="hu-HU"/>
        </w:rPr>
        <w:t xml:space="preserve"> </w:t>
      </w:r>
      <w:r w:rsidR="006367A3" w:rsidRPr="004A1E89">
        <w:rPr>
          <w:lang w:val="hu-HU"/>
        </w:rPr>
        <w:t xml:space="preserve">vége - </w:t>
      </w:r>
    </w:p>
    <w:p w14:paraId="603FD3DC" w14:textId="1F049E43" w:rsidR="00A05C8D" w:rsidRPr="004A1E89" w:rsidRDefault="003759B4" w:rsidP="003519CA">
      <w:pPr>
        <w:jc w:val="both"/>
        <w:rPr>
          <w:b/>
          <w:bCs/>
          <w:lang w:val="hu-HU"/>
        </w:rPr>
      </w:pPr>
      <w:r w:rsidRPr="004A1E89">
        <w:rPr>
          <w:b/>
          <w:bCs/>
          <w:lang w:val="hu-HU"/>
        </w:rPr>
        <w:t>4iG Csoport</w:t>
      </w:r>
    </w:p>
    <w:p w14:paraId="20134678" w14:textId="602673C1" w:rsidR="00A05C8D" w:rsidRPr="004A1E89" w:rsidRDefault="0061537B" w:rsidP="003519CA">
      <w:pPr>
        <w:jc w:val="both"/>
        <w:rPr>
          <w:i/>
          <w:iCs/>
          <w:sz w:val="18"/>
          <w:szCs w:val="18"/>
          <w:lang w:val="hu-HU"/>
        </w:rPr>
      </w:pPr>
      <w:r w:rsidRPr="004A1E89">
        <w:rPr>
          <w:i/>
          <w:iCs/>
          <w:sz w:val="18"/>
          <w:szCs w:val="18"/>
          <w:lang w:val="hu-HU"/>
        </w:rPr>
        <w:t>A budapesti székhelyű, magyar többségi tulajdonú 4iG Nyrt. Magyarország és a nyugat-balkáni régió egyik vezető</w:t>
      </w:r>
      <w:r w:rsidR="00302B30" w:rsidRPr="004A1E89">
        <w:rPr>
          <w:i/>
          <w:iCs/>
          <w:sz w:val="18"/>
          <w:szCs w:val="18"/>
          <w:lang w:val="hu-HU"/>
        </w:rPr>
        <w:t xml:space="preserve"> integrált távközlési és IT-rendszerintegrációs szolgáltatója, valamint dinamikusan fejlődő szereplője a</w:t>
      </w:r>
      <w:r w:rsidR="00206BFA" w:rsidRPr="004A1E89">
        <w:rPr>
          <w:i/>
          <w:iCs/>
          <w:sz w:val="18"/>
          <w:szCs w:val="18"/>
          <w:lang w:val="hu-HU"/>
        </w:rPr>
        <w:t xml:space="preserve"> magyar</w:t>
      </w:r>
      <w:r w:rsidR="00302B30" w:rsidRPr="004A1E89">
        <w:rPr>
          <w:i/>
          <w:iCs/>
          <w:sz w:val="18"/>
          <w:szCs w:val="18"/>
          <w:lang w:val="hu-HU"/>
        </w:rPr>
        <w:t xml:space="preserve"> </w:t>
      </w:r>
      <w:r w:rsidR="00206BFA" w:rsidRPr="004A1E89">
        <w:rPr>
          <w:i/>
          <w:iCs/>
          <w:sz w:val="18"/>
          <w:szCs w:val="18"/>
          <w:lang w:val="hu-HU"/>
        </w:rPr>
        <w:t>űr és védelmi iparnak</w:t>
      </w:r>
      <w:r w:rsidR="00302B30" w:rsidRPr="004A1E89">
        <w:rPr>
          <w:i/>
          <w:iCs/>
          <w:sz w:val="18"/>
          <w:szCs w:val="18"/>
          <w:lang w:val="hu-HU"/>
        </w:rPr>
        <w:t>. A Budapesti Értéktőzsde prémium kategóriájában jegyzett vállalat négy országban mintegy 11 000 munkavállalóval működik, és kulcsszerepet játszik a régió digitális átalakulásában</w:t>
      </w:r>
      <w:r w:rsidR="00206BFA" w:rsidRPr="004A1E89">
        <w:rPr>
          <w:i/>
          <w:iCs/>
          <w:sz w:val="18"/>
          <w:szCs w:val="18"/>
          <w:lang w:val="hu-HU"/>
        </w:rPr>
        <w:t xml:space="preserve">, illetve </w:t>
      </w:r>
      <w:r w:rsidR="00302B30" w:rsidRPr="004A1E89">
        <w:rPr>
          <w:i/>
          <w:iCs/>
          <w:sz w:val="18"/>
          <w:szCs w:val="18"/>
          <w:lang w:val="hu-HU"/>
        </w:rPr>
        <w:t>távközlési infrastruktúrájának fejlesztésében.</w:t>
      </w:r>
      <w:r w:rsidR="007F7A27" w:rsidRPr="004A1E89">
        <w:rPr>
          <w:i/>
          <w:iCs/>
          <w:sz w:val="18"/>
          <w:szCs w:val="18"/>
          <w:lang w:val="hu-HU"/>
        </w:rPr>
        <w:t xml:space="preserve"> A</w:t>
      </w:r>
      <w:r w:rsidR="003464B5" w:rsidRPr="004A1E89">
        <w:rPr>
          <w:i/>
          <w:iCs/>
          <w:sz w:val="18"/>
          <w:szCs w:val="18"/>
          <w:lang w:val="hu-HU"/>
        </w:rPr>
        <w:t xml:space="preserve"> 4iG Csoport a montenegrói ONE Crna Gora és az albán O</w:t>
      </w:r>
      <w:r w:rsidR="000211C9" w:rsidRPr="004A1E89">
        <w:rPr>
          <w:i/>
          <w:iCs/>
          <w:sz w:val="18"/>
          <w:szCs w:val="18"/>
          <w:lang w:val="hu-HU"/>
        </w:rPr>
        <w:t>NE</w:t>
      </w:r>
      <w:r w:rsidR="003464B5" w:rsidRPr="004A1E89">
        <w:rPr>
          <w:i/>
          <w:iCs/>
          <w:sz w:val="18"/>
          <w:szCs w:val="18"/>
          <w:lang w:val="hu-HU"/>
        </w:rPr>
        <w:t xml:space="preserve"> Albania tulajdonosaként a</w:t>
      </w:r>
      <w:r w:rsidR="007F7A27" w:rsidRPr="004A1E89">
        <w:rPr>
          <w:i/>
          <w:iCs/>
          <w:sz w:val="18"/>
          <w:szCs w:val="18"/>
          <w:lang w:val="hu-HU"/>
        </w:rPr>
        <w:t xml:space="preserve"> </w:t>
      </w:r>
      <w:r w:rsidR="003464B5" w:rsidRPr="004A1E89">
        <w:rPr>
          <w:i/>
          <w:iCs/>
          <w:sz w:val="18"/>
          <w:szCs w:val="18"/>
          <w:lang w:val="hu-HU"/>
        </w:rPr>
        <w:t xml:space="preserve">Nyugat-Balkán egyik piacvezető távközlési-infokommunikációs szolgáltatója: </w:t>
      </w:r>
      <w:r w:rsidR="007F7A27" w:rsidRPr="004A1E89">
        <w:rPr>
          <w:i/>
          <w:iCs/>
          <w:sz w:val="18"/>
          <w:szCs w:val="18"/>
          <w:lang w:val="hu-HU"/>
        </w:rPr>
        <w:t>Montenegróban mobil</w:t>
      </w:r>
      <w:r w:rsidR="00473528" w:rsidRPr="004A1E89">
        <w:rPr>
          <w:i/>
          <w:iCs/>
          <w:sz w:val="18"/>
          <w:szCs w:val="18"/>
          <w:lang w:val="hu-HU"/>
        </w:rPr>
        <w:t>piaci szolgáltatásokat nyújt</w:t>
      </w:r>
      <w:r w:rsidR="007F7A27" w:rsidRPr="004A1E89">
        <w:rPr>
          <w:i/>
          <w:iCs/>
          <w:sz w:val="18"/>
          <w:szCs w:val="18"/>
          <w:lang w:val="hu-HU"/>
        </w:rPr>
        <w:t xml:space="preserve">, Albániában a vezetékes és mobil távközlés területén </w:t>
      </w:r>
      <w:r w:rsidR="000B0199" w:rsidRPr="004A1E89">
        <w:rPr>
          <w:i/>
          <w:iCs/>
          <w:sz w:val="18"/>
          <w:szCs w:val="18"/>
          <w:lang w:val="hu-HU"/>
        </w:rPr>
        <w:t>is</w:t>
      </w:r>
      <w:r w:rsidR="007F7A27" w:rsidRPr="004A1E89">
        <w:rPr>
          <w:i/>
          <w:iCs/>
          <w:sz w:val="18"/>
          <w:szCs w:val="18"/>
          <w:lang w:val="hu-HU"/>
        </w:rPr>
        <w:t xml:space="preserve"> jelen</w:t>
      </w:r>
      <w:r w:rsidR="000B0199" w:rsidRPr="004A1E89">
        <w:rPr>
          <w:i/>
          <w:iCs/>
          <w:sz w:val="18"/>
          <w:szCs w:val="18"/>
          <w:lang w:val="hu-HU"/>
        </w:rPr>
        <w:t xml:space="preserve"> van</w:t>
      </w:r>
      <w:r w:rsidR="007F7A27" w:rsidRPr="004A1E89">
        <w:rPr>
          <w:i/>
          <w:iCs/>
          <w:sz w:val="18"/>
          <w:szCs w:val="18"/>
          <w:lang w:val="hu-HU"/>
        </w:rPr>
        <w:t>, Észak-Macedóniában pedig készül a</w:t>
      </w:r>
      <w:r w:rsidR="00907D6F" w:rsidRPr="004A1E89">
        <w:rPr>
          <w:i/>
          <w:iCs/>
          <w:sz w:val="18"/>
          <w:szCs w:val="18"/>
          <w:lang w:val="hu-HU"/>
        </w:rPr>
        <w:t xml:space="preserve"> távközlési</w:t>
      </w:r>
      <w:r w:rsidR="007F7A27" w:rsidRPr="004A1E89">
        <w:rPr>
          <w:i/>
          <w:iCs/>
          <w:sz w:val="18"/>
          <w:szCs w:val="18"/>
          <w:lang w:val="hu-HU"/>
        </w:rPr>
        <w:t xml:space="preserve"> piacra lépésre.</w:t>
      </w:r>
    </w:p>
    <w:p w14:paraId="1B9E1E2C" w14:textId="3EC7F1DC" w:rsidR="00A0198F" w:rsidRPr="004A1E89" w:rsidRDefault="003759B4" w:rsidP="003519CA">
      <w:pPr>
        <w:jc w:val="both"/>
        <w:rPr>
          <w:b/>
          <w:bCs/>
          <w:lang w:val="hu-HU"/>
        </w:rPr>
      </w:pPr>
      <w:r w:rsidRPr="004A1E89">
        <w:rPr>
          <w:b/>
          <w:bCs/>
          <w:lang w:val="hu-HU"/>
        </w:rPr>
        <w:t>Az</w:t>
      </w:r>
      <w:r w:rsidR="00A0198F" w:rsidRPr="004A1E89">
        <w:rPr>
          <w:b/>
          <w:bCs/>
          <w:lang w:val="hu-HU"/>
        </w:rPr>
        <w:t xml:space="preserve"> ‘E</w:t>
      </w:r>
      <w:r w:rsidR="00D358C4" w:rsidRPr="004A1E89">
        <w:rPr>
          <w:b/>
          <w:bCs/>
          <w:lang w:val="hu-HU"/>
        </w:rPr>
        <w:t>AGLE</w:t>
      </w:r>
      <w:r w:rsidR="00A0198F" w:rsidRPr="004A1E89">
        <w:rPr>
          <w:b/>
          <w:bCs/>
          <w:lang w:val="hu-HU"/>
        </w:rPr>
        <w:t>’ proje</w:t>
      </w:r>
      <w:r w:rsidRPr="004A1E89">
        <w:rPr>
          <w:b/>
          <w:bCs/>
          <w:lang w:val="hu-HU"/>
        </w:rPr>
        <w:t>ktről</w:t>
      </w:r>
    </w:p>
    <w:p w14:paraId="483F4DA9" w14:textId="02F5C0B0" w:rsidR="00A0198F" w:rsidRPr="004A1E89" w:rsidRDefault="00DB6404" w:rsidP="003519CA">
      <w:pPr>
        <w:jc w:val="both"/>
        <w:rPr>
          <w:i/>
          <w:iCs/>
          <w:sz w:val="18"/>
          <w:szCs w:val="18"/>
          <w:lang w:val="hu-HU"/>
        </w:rPr>
      </w:pPr>
      <w:r w:rsidRPr="004A1E89">
        <w:rPr>
          <w:i/>
          <w:iCs/>
          <w:sz w:val="18"/>
          <w:szCs w:val="18"/>
          <w:lang w:val="hu-HU"/>
        </w:rPr>
        <w:t>Az EAGLE (Egypt–Albania Gateway Link to Europe) célja egy új, interkontinentális tengeralatti adat-összeköttetés létrehozása Egyiptom és Albánia között, amely nagy kapacitású digitális folyosót biztosít Afrika</w:t>
      </w:r>
      <w:r w:rsidR="008130A1" w:rsidRPr="004A1E89">
        <w:rPr>
          <w:i/>
          <w:iCs/>
          <w:sz w:val="18"/>
          <w:szCs w:val="18"/>
          <w:lang w:val="hu-HU"/>
        </w:rPr>
        <w:t>, a Közel-Kelet</w:t>
      </w:r>
      <w:r w:rsidR="00B02C0F" w:rsidRPr="004A1E89">
        <w:rPr>
          <w:i/>
          <w:iCs/>
          <w:sz w:val="18"/>
          <w:szCs w:val="18"/>
          <w:lang w:val="hu-HU"/>
        </w:rPr>
        <w:t>, a Nyugat</w:t>
      </w:r>
      <w:r w:rsidR="00F939FA" w:rsidRPr="004A1E89">
        <w:rPr>
          <w:i/>
          <w:iCs/>
          <w:sz w:val="18"/>
          <w:szCs w:val="18"/>
          <w:lang w:val="hu-HU"/>
        </w:rPr>
        <w:t>-</w:t>
      </w:r>
      <w:r w:rsidR="00B02C0F" w:rsidRPr="004A1E89">
        <w:rPr>
          <w:i/>
          <w:iCs/>
          <w:sz w:val="18"/>
          <w:szCs w:val="18"/>
          <w:lang w:val="hu-HU"/>
        </w:rPr>
        <w:t>Balkán</w:t>
      </w:r>
      <w:r w:rsidRPr="004A1E89">
        <w:rPr>
          <w:i/>
          <w:iCs/>
          <w:sz w:val="18"/>
          <w:szCs w:val="18"/>
          <w:lang w:val="hu-HU"/>
        </w:rPr>
        <w:t xml:space="preserve"> és Európa fő adatközpontjai (Frankfurt, Bécs) között. A kezdeményezés új, alacsony késleltetésű útvonalat </w:t>
      </w:r>
      <w:r w:rsidR="00C06624" w:rsidRPr="004A1E89">
        <w:rPr>
          <w:i/>
          <w:iCs/>
          <w:sz w:val="18"/>
          <w:szCs w:val="18"/>
          <w:lang w:val="hu-HU"/>
        </w:rPr>
        <w:t>biztosít</w:t>
      </w:r>
      <w:r w:rsidRPr="004A1E89">
        <w:rPr>
          <w:i/>
          <w:iCs/>
          <w:sz w:val="18"/>
          <w:szCs w:val="18"/>
          <w:lang w:val="hu-HU"/>
        </w:rPr>
        <w:t xml:space="preserve"> Európa digitális infrastruktúrájához, diverzifikálva a meglévő mediterrán adatátviteli irányokat. 2024 februárjában a 4iG Csoport és a Telecom Egypt Budapesten együttműködési megállapodást írt alá a projekt kereskedelmi és műszaki kereteinek kialakításáról, míg az albán kormány Tiranában megerősítette támogatását a fejlesztés mellett. A projekt előkészítési szakaszban van, amelynek során részletes műszaki, szabályozási és környezeti tanulmányok készülnek. A rendszer nyílt </w:t>
      </w:r>
      <w:r w:rsidRPr="004A1E89">
        <w:rPr>
          <w:i/>
          <w:iCs/>
          <w:sz w:val="18"/>
          <w:szCs w:val="18"/>
          <w:lang w:val="hu-HU"/>
        </w:rPr>
        <w:lastRenderedPageBreak/>
        <w:t>hozzáférésű modellben valósul meg, biztosítva a tisztességes és diszkriminációmentes kapacitás-hozzáférést minden piaci szereplő számára. A tervezett kábel Egyiptomot</w:t>
      </w:r>
      <w:r w:rsidR="00762D5B" w:rsidRPr="004A1E89">
        <w:rPr>
          <w:i/>
          <w:iCs/>
          <w:sz w:val="18"/>
          <w:szCs w:val="18"/>
          <w:lang w:val="hu-HU"/>
        </w:rPr>
        <w:t xml:space="preserve">, </w:t>
      </w:r>
      <w:r w:rsidRPr="004A1E89">
        <w:rPr>
          <w:i/>
          <w:iCs/>
          <w:sz w:val="18"/>
          <w:szCs w:val="18"/>
          <w:lang w:val="hu-HU"/>
        </w:rPr>
        <w:t xml:space="preserve">Albániát </w:t>
      </w:r>
      <w:r w:rsidR="00762D5B" w:rsidRPr="004A1E89">
        <w:rPr>
          <w:i/>
          <w:iCs/>
          <w:sz w:val="18"/>
          <w:szCs w:val="18"/>
          <w:lang w:val="hu-HU"/>
        </w:rPr>
        <w:t xml:space="preserve">és Olaszországot </w:t>
      </w:r>
      <w:r w:rsidRPr="004A1E89">
        <w:rPr>
          <w:i/>
          <w:iCs/>
          <w:sz w:val="18"/>
          <w:szCs w:val="18"/>
          <w:lang w:val="hu-HU"/>
        </w:rPr>
        <w:t xml:space="preserve">köti össze, opcionális ágakkal </w:t>
      </w:r>
      <w:r w:rsidR="00762D5B" w:rsidRPr="004A1E89">
        <w:rPr>
          <w:i/>
          <w:iCs/>
          <w:sz w:val="18"/>
          <w:szCs w:val="18"/>
          <w:lang w:val="hu-HU"/>
        </w:rPr>
        <w:t>Líbi</w:t>
      </w:r>
      <w:r w:rsidR="00D778A2" w:rsidRPr="004A1E89">
        <w:rPr>
          <w:i/>
          <w:iCs/>
          <w:sz w:val="18"/>
          <w:szCs w:val="18"/>
          <w:lang w:val="hu-HU"/>
        </w:rPr>
        <w:t>a</w:t>
      </w:r>
      <w:r w:rsidR="00762D5B" w:rsidRPr="004A1E89">
        <w:rPr>
          <w:i/>
          <w:iCs/>
          <w:sz w:val="18"/>
          <w:szCs w:val="18"/>
          <w:lang w:val="hu-HU"/>
        </w:rPr>
        <w:t xml:space="preserve"> </w:t>
      </w:r>
      <w:r w:rsidRPr="004A1E89">
        <w:rPr>
          <w:i/>
          <w:iCs/>
          <w:sz w:val="18"/>
          <w:szCs w:val="18"/>
          <w:lang w:val="hu-HU"/>
        </w:rPr>
        <w:t xml:space="preserve">és Görögország felé, növelve a régió összekapcsoltságát és útvonal-biztonságát. Az albán csatlakozási ponton keresztül az EAGLE rövidebb, megbízhatóbb adatútvonalat kínál Frankfurt, Bécs, Budapest és Szófia irányába. A projekt részeként regionális adatközpontok és </w:t>
      </w:r>
      <w:r w:rsidR="00A07992" w:rsidRPr="004A1E89">
        <w:rPr>
          <w:i/>
          <w:iCs/>
          <w:sz w:val="18"/>
          <w:szCs w:val="18"/>
          <w:lang w:val="hu-HU"/>
        </w:rPr>
        <w:t>száraz</w:t>
      </w:r>
      <w:r w:rsidRPr="004A1E89">
        <w:rPr>
          <w:i/>
          <w:iCs/>
          <w:sz w:val="18"/>
          <w:szCs w:val="18"/>
          <w:lang w:val="hu-HU"/>
        </w:rPr>
        <w:t xml:space="preserve">földi optikai hálózatok kiépítését is </w:t>
      </w:r>
      <w:r w:rsidR="00206BFA" w:rsidRPr="004A1E89">
        <w:rPr>
          <w:i/>
          <w:iCs/>
          <w:sz w:val="18"/>
          <w:szCs w:val="18"/>
          <w:lang w:val="hu-HU"/>
        </w:rPr>
        <w:t>tervezik</w:t>
      </w:r>
      <w:r w:rsidRPr="004A1E89">
        <w:rPr>
          <w:i/>
          <w:iCs/>
          <w:sz w:val="18"/>
          <w:szCs w:val="18"/>
          <w:lang w:val="hu-HU"/>
        </w:rPr>
        <w:t>, hogy a rendszer teljes kapacitása kiaknázható legyen.</w:t>
      </w:r>
    </w:p>
    <w:sectPr w:rsidR="00A0198F" w:rsidRPr="004A1E8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D1B6" w14:textId="77777777" w:rsidR="00B33A6E" w:rsidRDefault="00B33A6E" w:rsidP="00960977">
      <w:pPr>
        <w:spacing w:after="0" w:line="240" w:lineRule="auto"/>
      </w:pPr>
      <w:r>
        <w:separator/>
      </w:r>
    </w:p>
  </w:endnote>
  <w:endnote w:type="continuationSeparator" w:id="0">
    <w:p w14:paraId="63C20196" w14:textId="77777777" w:rsidR="00B33A6E" w:rsidRDefault="00B33A6E" w:rsidP="0096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2C38" w14:textId="77777777" w:rsidR="00B33A6E" w:rsidRDefault="00B33A6E" w:rsidP="00960977">
      <w:pPr>
        <w:spacing w:after="0" w:line="240" w:lineRule="auto"/>
      </w:pPr>
      <w:r>
        <w:separator/>
      </w:r>
    </w:p>
  </w:footnote>
  <w:footnote w:type="continuationSeparator" w:id="0">
    <w:p w14:paraId="3C373333" w14:textId="77777777" w:rsidR="00B33A6E" w:rsidRDefault="00B33A6E" w:rsidP="0096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A6C5" w14:textId="19CA253D" w:rsidR="00960977" w:rsidRDefault="00960977">
    <w:pPr>
      <w:pStyle w:val="Header"/>
    </w:pPr>
    <w:r>
      <w:rPr>
        <w:noProof/>
      </w:rPr>
      <w:drawing>
        <wp:inline distT="0" distB="0" distL="0" distR="0" wp14:anchorId="3EEF7E4A" wp14:editId="04CCA38B">
          <wp:extent cx="664210" cy="664210"/>
          <wp:effectExtent l="0" t="0" r="0" b="0"/>
          <wp:docPr id="556342114" name="Kép 4" descr="A képen Betűtípus, Grafika, embléma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99292" name="Kép 4" descr="A képen Betűtípus, Grafika, embléma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04D0FC" w14:textId="77777777" w:rsidR="00AB4D30" w:rsidRDefault="00AB4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720"/>
    <w:multiLevelType w:val="hybridMultilevel"/>
    <w:tmpl w:val="B6242A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E2ACA"/>
    <w:multiLevelType w:val="hybridMultilevel"/>
    <w:tmpl w:val="CD9A35C6"/>
    <w:lvl w:ilvl="0" w:tplc="3ADC7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85407">
    <w:abstractNumId w:val="0"/>
  </w:num>
  <w:num w:numId="2" w16cid:durableId="58642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8D"/>
    <w:rsid w:val="00003DF5"/>
    <w:rsid w:val="00016A74"/>
    <w:rsid w:val="000211C9"/>
    <w:rsid w:val="000525BD"/>
    <w:rsid w:val="000564CA"/>
    <w:rsid w:val="000611CD"/>
    <w:rsid w:val="00061D1D"/>
    <w:rsid w:val="00063880"/>
    <w:rsid w:val="00067300"/>
    <w:rsid w:val="00074249"/>
    <w:rsid w:val="00077D05"/>
    <w:rsid w:val="00077E3A"/>
    <w:rsid w:val="0008328F"/>
    <w:rsid w:val="00097FB1"/>
    <w:rsid w:val="000A68FA"/>
    <w:rsid w:val="000B0199"/>
    <w:rsid w:val="000B1956"/>
    <w:rsid w:val="000B2BD0"/>
    <w:rsid w:val="000B6280"/>
    <w:rsid w:val="000C138E"/>
    <w:rsid w:val="000F0032"/>
    <w:rsid w:val="000F03F0"/>
    <w:rsid w:val="000F73C5"/>
    <w:rsid w:val="001266D9"/>
    <w:rsid w:val="00131DF8"/>
    <w:rsid w:val="001336C2"/>
    <w:rsid w:val="00137830"/>
    <w:rsid w:val="00174195"/>
    <w:rsid w:val="00180AE9"/>
    <w:rsid w:val="001876AD"/>
    <w:rsid w:val="001A0FA1"/>
    <w:rsid w:val="001B35AE"/>
    <w:rsid w:val="001B7F5C"/>
    <w:rsid w:val="001D3004"/>
    <w:rsid w:val="001F5E45"/>
    <w:rsid w:val="00204E62"/>
    <w:rsid w:val="002059F4"/>
    <w:rsid w:val="00206BFA"/>
    <w:rsid w:val="0020739F"/>
    <w:rsid w:val="00213306"/>
    <w:rsid w:val="002458C6"/>
    <w:rsid w:val="00251F29"/>
    <w:rsid w:val="00265233"/>
    <w:rsid w:val="00273E64"/>
    <w:rsid w:val="002805CD"/>
    <w:rsid w:val="002861EA"/>
    <w:rsid w:val="002A45BF"/>
    <w:rsid w:val="002B4254"/>
    <w:rsid w:val="002C4320"/>
    <w:rsid w:val="002D033C"/>
    <w:rsid w:val="002D4DCE"/>
    <w:rsid w:val="002E1258"/>
    <w:rsid w:val="00302B30"/>
    <w:rsid w:val="0030344F"/>
    <w:rsid w:val="003069BF"/>
    <w:rsid w:val="0031414D"/>
    <w:rsid w:val="00316E57"/>
    <w:rsid w:val="00345A8B"/>
    <w:rsid w:val="003464B5"/>
    <w:rsid w:val="00350E8C"/>
    <w:rsid w:val="003519CA"/>
    <w:rsid w:val="003526FD"/>
    <w:rsid w:val="003622CD"/>
    <w:rsid w:val="00364987"/>
    <w:rsid w:val="003665FE"/>
    <w:rsid w:val="003759B4"/>
    <w:rsid w:val="00381866"/>
    <w:rsid w:val="00384F1E"/>
    <w:rsid w:val="00390254"/>
    <w:rsid w:val="00392D5C"/>
    <w:rsid w:val="003A662B"/>
    <w:rsid w:val="003B20DF"/>
    <w:rsid w:val="003C34C3"/>
    <w:rsid w:val="003C489C"/>
    <w:rsid w:val="003D06F0"/>
    <w:rsid w:val="003E0AA1"/>
    <w:rsid w:val="003F5E9D"/>
    <w:rsid w:val="004221A9"/>
    <w:rsid w:val="00422AE8"/>
    <w:rsid w:val="004309F4"/>
    <w:rsid w:val="00455C29"/>
    <w:rsid w:val="0045644F"/>
    <w:rsid w:val="00473528"/>
    <w:rsid w:val="004A1E89"/>
    <w:rsid w:val="004A4A5F"/>
    <w:rsid w:val="004B0988"/>
    <w:rsid w:val="004C24F4"/>
    <w:rsid w:val="004D084A"/>
    <w:rsid w:val="004D402E"/>
    <w:rsid w:val="004F5103"/>
    <w:rsid w:val="004F6353"/>
    <w:rsid w:val="0052356B"/>
    <w:rsid w:val="00540B8D"/>
    <w:rsid w:val="0054606A"/>
    <w:rsid w:val="00574C66"/>
    <w:rsid w:val="0057688F"/>
    <w:rsid w:val="00587ACA"/>
    <w:rsid w:val="00587CFE"/>
    <w:rsid w:val="005B06AA"/>
    <w:rsid w:val="005B434D"/>
    <w:rsid w:val="005B4F04"/>
    <w:rsid w:val="005C48A6"/>
    <w:rsid w:val="005C51A1"/>
    <w:rsid w:val="005C7600"/>
    <w:rsid w:val="005E5221"/>
    <w:rsid w:val="005F04EB"/>
    <w:rsid w:val="005F440D"/>
    <w:rsid w:val="00602CD1"/>
    <w:rsid w:val="0061537B"/>
    <w:rsid w:val="006367A3"/>
    <w:rsid w:val="00641DD0"/>
    <w:rsid w:val="00644B3F"/>
    <w:rsid w:val="00646577"/>
    <w:rsid w:val="006505C7"/>
    <w:rsid w:val="0065782A"/>
    <w:rsid w:val="006743D5"/>
    <w:rsid w:val="0068033F"/>
    <w:rsid w:val="00680DB3"/>
    <w:rsid w:val="00685CBC"/>
    <w:rsid w:val="00687828"/>
    <w:rsid w:val="006A1E62"/>
    <w:rsid w:val="006A6829"/>
    <w:rsid w:val="006A682B"/>
    <w:rsid w:val="006B4B77"/>
    <w:rsid w:val="006D12C7"/>
    <w:rsid w:val="006D245A"/>
    <w:rsid w:val="006D2C97"/>
    <w:rsid w:val="006D4970"/>
    <w:rsid w:val="006E28FD"/>
    <w:rsid w:val="00714A03"/>
    <w:rsid w:val="0072074F"/>
    <w:rsid w:val="00732919"/>
    <w:rsid w:val="007346B5"/>
    <w:rsid w:val="00737B1A"/>
    <w:rsid w:val="007409F0"/>
    <w:rsid w:val="00762D5B"/>
    <w:rsid w:val="0077509A"/>
    <w:rsid w:val="00782B64"/>
    <w:rsid w:val="007B2876"/>
    <w:rsid w:val="007B7AF6"/>
    <w:rsid w:val="007C6846"/>
    <w:rsid w:val="007D6DED"/>
    <w:rsid w:val="007E313B"/>
    <w:rsid w:val="007F0A6B"/>
    <w:rsid w:val="007F1687"/>
    <w:rsid w:val="007F4362"/>
    <w:rsid w:val="007F7A27"/>
    <w:rsid w:val="008130A1"/>
    <w:rsid w:val="008164AD"/>
    <w:rsid w:val="00864DE6"/>
    <w:rsid w:val="00865B1C"/>
    <w:rsid w:val="008851E5"/>
    <w:rsid w:val="00891458"/>
    <w:rsid w:val="0089257F"/>
    <w:rsid w:val="00896E52"/>
    <w:rsid w:val="00897275"/>
    <w:rsid w:val="008A122A"/>
    <w:rsid w:val="008B71E1"/>
    <w:rsid w:val="008B7AFD"/>
    <w:rsid w:val="008C0D64"/>
    <w:rsid w:val="008C3BA7"/>
    <w:rsid w:val="008D77B2"/>
    <w:rsid w:val="008D7873"/>
    <w:rsid w:val="008F719F"/>
    <w:rsid w:val="009010B5"/>
    <w:rsid w:val="00907D6F"/>
    <w:rsid w:val="009152D5"/>
    <w:rsid w:val="00917D64"/>
    <w:rsid w:val="00932F5F"/>
    <w:rsid w:val="00960977"/>
    <w:rsid w:val="009662F9"/>
    <w:rsid w:val="00974E3F"/>
    <w:rsid w:val="0098044C"/>
    <w:rsid w:val="009B7701"/>
    <w:rsid w:val="009C5EBB"/>
    <w:rsid w:val="009C5F81"/>
    <w:rsid w:val="009D2CC8"/>
    <w:rsid w:val="009E0406"/>
    <w:rsid w:val="009E239C"/>
    <w:rsid w:val="009F2AAF"/>
    <w:rsid w:val="00A0198F"/>
    <w:rsid w:val="00A05C8D"/>
    <w:rsid w:val="00A07992"/>
    <w:rsid w:val="00A11EB5"/>
    <w:rsid w:val="00A177A5"/>
    <w:rsid w:val="00A24509"/>
    <w:rsid w:val="00A47308"/>
    <w:rsid w:val="00A57E46"/>
    <w:rsid w:val="00A6442C"/>
    <w:rsid w:val="00AB4D30"/>
    <w:rsid w:val="00AC3D3A"/>
    <w:rsid w:val="00B02C0F"/>
    <w:rsid w:val="00B2294A"/>
    <w:rsid w:val="00B30CE6"/>
    <w:rsid w:val="00B33A6E"/>
    <w:rsid w:val="00B4129B"/>
    <w:rsid w:val="00B7453A"/>
    <w:rsid w:val="00B967EF"/>
    <w:rsid w:val="00BA45BF"/>
    <w:rsid w:val="00BA54E0"/>
    <w:rsid w:val="00BD5A06"/>
    <w:rsid w:val="00BE304C"/>
    <w:rsid w:val="00BF1E1B"/>
    <w:rsid w:val="00C06624"/>
    <w:rsid w:val="00C210EA"/>
    <w:rsid w:val="00C3784D"/>
    <w:rsid w:val="00C4718D"/>
    <w:rsid w:val="00C563C2"/>
    <w:rsid w:val="00C73BE6"/>
    <w:rsid w:val="00CA3296"/>
    <w:rsid w:val="00CB22C9"/>
    <w:rsid w:val="00CD2946"/>
    <w:rsid w:val="00CD6588"/>
    <w:rsid w:val="00CE6564"/>
    <w:rsid w:val="00D320B3"/>
    <w:rsid w:val="00D358C4"/>
    <w:rsid w:val="00D4726E"/>
    <w:rsid w:val="00D518B4"/>
    <w:rsid w:val="00D5213C"/>
    <w:rsid w:val="00D52499"/>
    <w:rsid w:val="00D52EF7"/>
    <w:rsid w:val="00D62D92"/>
    <w:rsid w:val="00D778A2"/>
    <w:rsid w:val="00D85370"/>
    <w:rsid w:val="00D91A66"/>
    <w:rsid w:val="00D95893"/>
    <w:rsid w:val="00DA1BD3"/>
    <w:rsid w:val="00DB6404"/>
    <w:rsid w:val="00DE1D50"/>
    <w:rsid w:val="00DE219B"/>
    <w:rsid w:val="00DE6C77"/>
    <w:rsid w:val="00DF340D"/>
    <w:rsid w:val="00DF3656"/>
    <w:rsid w:val="00E0553E"/>
    <w:rsid w:val="00E067FC"/>
    <w:rsid w:val="00E1145E"/>
    <w:rsid w:val="00E15677"/>
    <w:rsid w:val="00E2410F"/>
    <w:rsid w:val="00E35475"/>
    <w:rsid w:val="00E35EDF"/>
    <w:rsid w:val="00E50957"/>
    <w:rsid w:val="00E50E7F"/>
    <w:rsid w:val="00E609E3"/>
    <w:rsid w:val="00E76CE6"/>
    <w:rsid w:val="00ED5B03"/>
    <w:rsid w:val="00EE1C0F"/>
    <w:rsid w:val="00EE6E6D"/>
    <w:rsid w:val="00EF0C05"/>
    <w:rsid w:val="00EF52F4"/>
    <w:rsid w:val="00F152EF"/>
    <w:rsid w:val="00F26BD6"/>
    <w:rsid w:val="00F274A5"/>
    <w:rsid w:val="00F342C6"/>
    <w:rsid w:val="00F727DC"/>
    <w:rsid w:val="00F73979"/>
    <w:rsid w:val="00F74E26"/>
    <w:rsid w:val="00F779D8"/>
    <w:rsid w:val="00F81576"/>
    <w:rsid w:val="00F84456"/>
    <w:rsid w:val="00F939FA"/>
    <w:rsid w:val="00FA7C00"/>
    <w:rsid w:val="00FC3184"/>
    <w:rsid w:val="00FF2F60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00D1"/>
  <w15:chartTrackingRefBased/>
  <w15:docId w15:val="{E5C4FF85-E95C-4845-BAC0-8D537759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19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2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9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77"/>
  </w:style>
  <w:style w:type="paragraph" w:styleId="Footer">
    <w:name w:val="footer"/>
    <w:basedOn w:val="Normal"/>
    <w:link w:val="FooterChar"/>
    <w:uiPriority w:val="99"/>
    <w:unhideWhenUsed/>
    <w:rsid w:val="00960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77"/>
  </w:style>
  <w:style w:type="character" w:styleId="CommentReference">
    <w:name w:val="annotation reference"/>
    <w:basedOn w:val="DefaultParagraphFont"/>
    <w:uiPriority w:val="99"/>
    <w:semiHidden/>
    <w:unhideWhenUsed/>
    <w:rsid w:val="00205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8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22"/>
    <w:qFormat/>
    <w:rsid w:val="00885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Bekim Shehu</dc:creator>
  <cp:keywords/>
  <dc:description/>
  <cp:lastModifiedBy>Kerek Viktória</cp:lastModifiedBy>
  <cp:revision>2</cp:revision>
  <dcterms:created xsi:type="dcterms:W3CDTF">2025-10-13T13:29:00Z</dcterms:created>
  <dcterms:modified xsi:type="dcterms:W3CDTF">2025-10-13T13:29:00Z</dcterms:modified>
</cp:coreProperties>
</file>